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737" w:rsidRPr="00DC7E4D" w:rsidRDefault="00136737" w:rsidP="00136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DC7E4D">
        <w:rPr>
          <w:b/>
          <w:bCs/>
        </w:rPr>
        <w:t xml:space="preserve">Перечень вопросов для подготовки к </w:t>
      </w:r>
      <w:r>
        <w:rPr>
          <w:b/>
          <w:bCs/>
        </w:rPr>
        <w:t xml:space="preserve">квалификационному </w:t>
      </w:r>
      <w:r w:rsidRPr="00DC7E4D">
        <w:rPr>
          <w:b/>
          <w:bCs/>
        </w:rPr>
        <w:t>экзамену</w:t>
      </w:r>
      <w:r>
        <w:rPr>
          <w:b/>
          <w:bCs/>
        </w:rPr>
        <w:t xml:space="preserve"> по ПМ.02</w:t>
      </w:r>
      <w:r w:rsidRPr="00DC7E4D">
        <w:rPr>
          <w:b/>
          <w:bCs/>
        </w:rPr>
        <w:t>:</w:t>
      </w:r>
    </w:p>
    <w:p w:rsidR="00136737" w:rsidRPr="00DC7E4D" w:rsidRDefault="00136737" w:rsidP="00136737">
      <w:pPr>
        <w:rPr>
          <w:b/>
        </w:rPr>
      </w:pPr>
      <w:r>
        <w:rPr>
          <w:b/>
        </w:rPr>
        <w:t>МДК.02.01.</w:t>
      </w:r>
      <w:r w:rsidRPr="00DC7E4D">
        <w:rPr>
          <w:b/>
        </w:rPr>
        <w:t xml:space="preserve">Лечение пациентов терапевтического профиля </w:t>
      </w:r>
    </w:p>
    <w:p w:rsidR="00136737" w:rsidRPr="00DC7E4D" w:rsidRDefault="00136737" w:rsidP="00136737">
      <w:pPr>
        <w:rPr>
          <w:b/>
        </w:rPr>
      </w:pPr>
      <w:r w:rsidRPr="00DC7E4D">
        <w:rPr>
          <w:b/>
        </w:rPr>
        <w:t>МДК 02.01.01 Лечение внутренних болезней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Принципы лечения </w:t>
      </w:r>
      <w:proofErr w:type="spellStart"/>
      <w:r w:rsidRPr="00DC7E4D">
        <w:rPr>
          <w:rFonts w:ascii="Times New Roman" w:hAnsi="Times New Roman"/>
          <w:sz w:val="24"/>
          <w:szCs w:val="24"/>
        </w:rPr>
        <w:t>ревматоидного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полиартрита.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Принципы лечения деформирующего </w:t>
      </w:r>
      <w:proofErr w:type="spellStart"/>
      <w:r w:rsidRPr="00DC7E4D">
        <w:rPr>
          <w:rFonts w:ascii="Times New Roman" w:hAnsi="Times New Roman"/>
          <w:sz w:val="24"/>
          <w:szCs w:val="24"/>
        </w:rPr>
        <w:t>остеоартроза</w:t>
      </w:r>
      <w:proofErr w:type="spellEnd"/>
      <w:r w:rsidRPr="00DC7E4D">
        <w:rPr>
          <w:rFonts w:ascii="Times New Roman" w:hAnsi="Times New Roman"/>
          <w:sz w:val="24"/>
          <w:szCs w:val="24"/>
        </w:rPr>
        <w:t>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анемий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Особенности  диетотерапии  больных с железодефицитной анемией.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 гемофилии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Принципы лечения геморрагического </w:t>
      </w:r>
      <w:proofErr w:type="spellStart"/>
      <w:r w:rsidRPr="00DC7E4D">
        <w:rPr>
          <w:rFonts w:ascii="Times New Roman" w:hAnsi="Times New Roman"/>
          <w:sz w:val="24"/>
          <w:szCs w:val="24"/>
        </w:rPr>
        <w:t>васкулита</w:t>
      </w:r>
      <w:proofErr w:type="spellEnd"/>
      <w:r w:rsidRPr="00DC7E4D">
        <w:rPr>
          <w:rFonts w:ascii="Times New Roman" w:hAnsi="Times New Roman"/>
          <w:sz w:val="24"/>
          <w:szCs w:val="24"/>
        </w:rPr>
        <w:t>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 тромбоцитопении.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Основные методы лечения при остром лейкозе.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Основные методы лечения </w:t>
      </w:r>
      <w:proofErr w:type="spellStart"/>
      <w:r w:rsidRPr="00DC7E4D">
        <w:rPr>
          <w:rFonts w:ascii="Times New Roman" w:hAnsi="Times New Roman"/>
          <w:sz w:val="24"/>
          <w:szCs w:val="24"/>
        </w:rPr>
        <w:t>лимфогрануломатоз</w:t>
      </w:r>
      <w:proofErr w:type="spellEnd"/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Методы профилактики  эндемического зоба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тиреотоксикоза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гипотиреоза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Принципы лечения острого и хронического </w:t>
      </w:r>
      <w:proofErr w:type="spellStart"/>
      <w:r w:rsidRPr="00DC7E4D">
        <w:rPr>
          <w:rFonts w:ascii="Times New Roman" w:hAnsi="Times New Roman"/>
          <w:sz w:val="24"/>
          <w:szCs w:val="24"/>
        </w:rPr>
        <w:t>пиелонефрита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. 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Принципы лечения острого и хронического </w:t>
      </w:r>
      <w:proofErr w:type="spellStart"/>
      <w:r w:rsidRPr="00DC7E4D">
        <w:rPr>
          <w:rFonts w:ascii="Times New Roman" w:hAnsi="Times New Roman"/>
          <w:sz w:val="24"/>
          <w:szCs w:val="24"/>
        </w:rPr>
        <w:t>гломерулонефрита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. 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Препараты, применяемые при лечении </w:t>
      </w:r>
      <w:proofErr w:type="gramStart"/>
      <w:r w:rsidRPr="00DC7E4D">
        <w:rPr>
          <w:rFonts w:ascii="Times New Roman" w:hAnsi="Times New Roman"/>
          <w:sz w:val="24"/>
          <w:szCs w:val="24"/>
        </w:rPr>
        <w:t>острого</w:t>
      </w:r>
      <w:proofErr w:type="gramEnd"/>
      <w:r w:rsidRPr="00DC7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7E4D">
        <w:rPr>
          <w:rFonts w:ascii="Times New Roman" w:hAnsi="Times New Roman"/>
          <w:sz w:val="24"/>
          <w:szCs w:val="24"/>
        </w:rPr>
        <w:t>пиелонефрита</w:t>
      </w:r>
      <w:proofErr w:type="spellEnd"/>
      <w:r w:rsidRPr="00DC7E4D">
        <w:rPr>
          <w:rFonts w:ascii="Times New Roman" w:hAnsi="Times New Roman"/>
          <w:sz w:val="24"/>
          <w:szCs w:val="24"/>
        </w:rPr>
        <w:t>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Принципы лечения крупозной пневмонии. 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острого бронхита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хронического бронхита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Купирование приступа бронхиальной астмы.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Лекарственные препараты</w:t>
      </w:r>
      <w:proofErr w:type="gramStart"/>
      <w:r w:rsidRPr="00DC7E4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C7E4D">
        <w:rPr>
          <w:rFonts w:ascii="Times New Roman" w:hAnsi="Times New Roman"/>
          <w:sz w:val="24"/>
          <w:szCs w:val="24"/>
        </w:rPr>
        <w:t>применяемые для лечения бронхиальной астмы.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Методы лечения рака легких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бронхоэктатической болезни.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абсцесса лёгких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Принципы лечения хронического </w:t>
      </w:r>
      <w:proofErr w:type="spellStart"/>
      <w:r w:rsidRPr="00DC7E4D">
        <w:rPr>
          <w:rFonts w:ascii="Times New Roman" w:hAnsi="Times New Roman"/>
          <w:sz w:val="24"/>
          <w:szCs w:val="24"/>
        </w:rPr>
        <w:t>гломерулонефрита</w:t>
      </w:r>
      <w:proofErr w:type="spellEnd"/>
      <w:r w:rsidRPr="00DC7E4D">
        <w:rPr>
          <w:rFonts w:ascii="Times New Roman" w:hAnsi="Times New Roman"/>
          <w:sz w:val="24"/>
          <w:szCs w:val="24"/>
        </w:rPr>
        <w:t>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Диетотерапия при сахарном диабете.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Лечение сахарного диабета </w:t>
      </w:r>
      <w:r w:rsidRPr="00DC7E4D">
        <w:rPr>
          <w:rFonts w:ascii="Times New Roman" w:hAnsi="Times New Roman"/>
          <w:sz w:val="24"/>
          <w:szCs w:val="24"/>
          <w:lang w:val="en-US"/>
        </w:rPr>
        <w:t>I</w:t>
      </w:r>
      <w:r w:rsidRPr="00DC7E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C7E4D">
        <w:rPr>
          <w:rFonts w:ascii="Times New Roman" w:hAnsi="Times New Roman"/>
          <w:sz w:val="24"/>
          <w:szCs w:val="24"/>
        </w:rPr>
        <w:t>пита</w:t>
      </w:r>
      <w:proofErr w:type="gramEnd"/>
      <w:r w:rsidRPr="00DC7E4D">
        <w:rPr>
          <w:rFonts w:ascii="Times New Roman" w:hAnsi="Times New Roman"/>
          <w:sz w:val="24"/>
          <w:szCs w:val="24"/>
        </w:rPr>
        <w:t>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Лечение сахарного диабета </w:t>
      </w:r>
      <w:r w:rsidRPr="00DC7E4D">
        <w:rPr>
          <w:rFonts w:ascii="Times New Roman" w:hAnsi="Times New Roman"/>
          <w:sz w:val="24"/>
          <w:szCs w:val="24"/>
          <w:lang w:val="en-US"/>
        </w:rPr>
        <w:t>II</w:t>
      </w:r>
      <w:r w:rsidRPr="00DC7E4D">
        <w:rPr>
          <w:rFonts w:ascii="Times New Roman" w:hAnsi="Times New Roman"/>
          <w:sz w:val="24"/>
          <w:szCs w:val="24"/>
        </w:rPr>
        <w:t xml:space="preserve"> типа.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Лечение диабетической комы.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Лечение гипогликемической комы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ревматической лихорадки.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Профилактика ревматической лихорадки.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пороков сердца.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Сердечные гликозиды, применяемые для лечения ХСН.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Диетотерапия при хронической сердечной недостаточности.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больных с инфарктом миокарда.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Лечение стенокардии напряжения.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C7E4D">
        <w:rPr>
          <w:rFonts w:ascii="Times New Roman" w:hAnsi="Times New Roman"/>
          <w:sz w:val="24"/>
          <w:szCs w:val="24"/>
        </w:rPr>
        <w:t>Диуретики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в лечении сердечной недостаточности. 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Профилактика гипертонической болезни.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Группы препаратов применяемые при лечении  гипертонической болезни.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Лечение язвенной болезни,  </w:t>
      </w:r>
      <w:proofErr w:type="gramStart"/>
      <w:r w:rsidRPr="00DC7E4D">
        <w:rPr>
          <w:rFonts w:ascii="Times New Roman" w:hAnsi="Times New Roman"/>
          <w:sz w:val="24"/>
          <w:szCs w:val="24"/>
        </w:rPr>
        <w:t>ассоциированных</w:t>
      </w:r>
      <w:proofErr w:type="gramEnd"/>
      <w:r w:rsidRPr="00DC7E4D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DC7E4D">
        <w:rPr>
          <w:rFonts w:ascii="Times New Roman" w:hAnsi="Times New Roman"/>
          <w:sz w:val="24"/>
          <w:szCs w:val="24"/>
        </w:rPr>
        <w:t>хеликобактерной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инфекцией.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хронического  гастрита.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Диетотерапия при заболевании </w:t>
      </w:r>
      <w:proofErr w:type="spellStart"/>
      <w:proofErr w:type="gramStart"/>
      <w:r w:rsidRPr="00DC7E4D">
        <w:rPr>
          <w:rFonts w:ascii="Times New Roman" w:hAnsi="Times New Roman"/>
          <w:sz w:val="24"/>
          <w:szCs w:val="24"/>
        </w:rPr>
        <w:t>желудочно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кишечного</w:t>
      </w:r>
      <w:proofErr w:type="gramEnd"/>
      <w:r w:rsidRPr="00DC7E4D">
        <w:rPr>
          <w:rFonts w:ascii="Times New Roman" w:hAnsi="Times New Roman"/>
          <w:sz w:val="24"/>
          <w:szCs w:val="24"/>
        </w:rPr>
        <w:t xml:space="preserve"> тракта.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Помощь при приступе желчной колики.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цирроза печени.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 панкреатита.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Диетотерапия при хроническом панкреатите.</w:t>
      </w:r>
    </w:p>
    <w:p w:rsidR="00136737" w:rsidRPr="00DC7E4D" w:rsidRDefault="00136737" w:rsidP="00136737">
      <w:pPr>
        <w:ind w:left="120"/>
        <w:contextualSpacing/>
        <w:jc w:val="both"/>
      </w:pPr>
    </w:p>
    <w:p w:rsidR="00136737" w:rsidRPr="00DC7E4D" w:rsidRDefault="00136737" w:rsidP="00136737">
      <w:pPr>
        <w:rPr>
          <w:b/>
        </w:rPr>
      </w:pPr>
      <w:r>
        <w:rPr>
          <w:b/>
          <w:bCs/>
          <w:spacing w:val="-3"/>
        </w:rPr>
        <w:t>МДК 02.01.02</w:t>
      </w:r>
      <w:r w:rsidRPr="00DC7E4D">
        <w:rPr>
          <w:b/>
          <w:bCs/>
          <w:spacing w:val="-3"/>
        </w:rPr>
        <w:t>.</w:t>
      </w:r>
      <w:r w:rsidRPr="00DC7E4D">
        <w:rPr>
          <w:b/>
        </w:rPr>
        <w:t xml:space="preserve"> Лечение инфекционных болезней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Показания к госпитализации инфекционных больных.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lastRenderedPageBreak/>
        <w:t>Режим и устройство работы инфекционного стационара.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Антибактериальная терапия инфекционных больных.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Противовирусные  химиопрепараты. Показания, противопоказания при инфекционных заболеваниях.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Иммунотерапия инфекционных заболеваний.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Способы введения специфических иммунных сывороток.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Применение кортикостероидных гормонов в терапии инфекционных заболеваний.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кишечных инфекций.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аэрогенных инфекций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Принципы лечения  трансмиссивных инфекций.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Принципы лечения ВИЧ – инфекции. </w:t>
      </w:r>
      <w:proofErr w:type="spellStart"/>
      <w:r w:rsidRPr="00DC7E4D">
        <w:rPr>
          <w:rFonts w:ascii="Times New Roman" w:hAnsi="Times New Roman"/>
          <w:sz w:val="24"/>
          <w:szCs w:val="24"/>
        </w:rPr>
        <w:t>Антиротровирусная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терапия.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Критерии эффективности терапии инфекционных болезней.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Критерии   </w:t>
      </w:r>
      <w:proofErr w:type="spellStart"/>
      <w:r w:rsidRPr="00DC7E4D">
        <w:rPr>
          <w:rFonts w:ascii="Times New Roman" w:hAnsi="Times New Roman"/>
          <w:sz w:val="24"/>
          <w:szCs w:val="24"/>
        </w:rPr>
        <w:t>изменности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инфекционных болезней.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Диспансеризация  </w:t>
      </w:r>
      <w:proofErr w:type="gramStart"/>
      <w:r w:rsidRPr="00DC7E4D">
        <w:rPr>
          <w:rFonts w:ascii="Times New Roman" w:hAnsi="Times New Roman"/>
          <w:sz w:val="24"/>
          <w:szCs w:val="24"/>
        </w:rPr>
        <w:t>переболевших</w:t>
      </w:r>
      <w:proofErr w:type="gramEnd"/>
      <w:r w:rsidRPr="00DC7E4D">
        <w:rPr>
          <w:rFonts w:ascii="Times New Roman" w:hAnsi="Times New Roman"/>
          <w:sz w:val="24"/>
          <w:szCs w:val="24"/>
        </w:rPr>
        <w:t xml:space="preserve"> инфекционными заболеваниями.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Устройство и режим работы чумного (холерного) госпиталя.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Противочумные костюмы: типы, правила надевания и снятия.</w:t>
      </w:r>
    </w:p>
    <w:p w:rsidR="00136737" w:rsidRDefault="00136737" w:rsidP="00136737">
      <w:pPr>
        <w:rPr>
          <w:b/>
          <w:bCs/>
          <w:spacing w:val="-3"/>
        </w:rPr>
      </w:pPr>
    </w:p>
    <w:p w:rsidR="00136737" w:rsidRPr="00DC7E4D" w:rsidRDefault="00136737" w:rsidP="00136737">
      <w:pPr>
        <w:rPr>
          <w:b/>
        </w:rPr>
      </w:pPr>
      <w:r w:rsidRPr="00DC7E4D">
        <w:rPr>
          <w:b/>
          <w:bCs/>
          <w:spacing w:val="-3"/>
        </w:rPr>
        <w:t>МДК 02.01.03.</w:t>
      </w:r>
      <w:r w:rsidRPr="00DC7E4D">
        <w:rPr>
          <w:b/>
        </w:rPr>
        <w:t xml:space="preserve"> Лечение нервных болезней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Причины остеохондроза позвоночника.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Неврологические проявления остеохондроза позвоночника на шейном уровне.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Неврологические проявления остеохондроза позвоночника на грудном уровне.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Неврологические проявления остеохондроза позвоночника на поясничном уровне.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Рентгенологические проявления остеохондроза позвоночника.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Клиника и лечение невралгии тройничного нерва.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Клиника и лечение </w:t>
      </w:r>
      <w:proofErr w:type="spellStart"/>
      <w:r w:rsidRPr="00DC7E4D">
        <w:rPr>
          <w:rFonts w:ascii="Times New Roman" w:hAnsi="Times New Roman"/>
          <w:sz w:val="24"/>
          <w:szCs w:val="24"/>
        </w:rPr>
        <w:t>нейропатии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лицевого нерва.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Клиника и лечение ишемического инсульта.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Клиника и лечение геморрагического инсульта.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Дифференциальная диагностика ишемического и геморрагического инсульта.</w:t>
      </w:r>
    </w:p>
    <w:p w:rsidR="00136737" w:rsidRPr="00DC7E4D" w:rsidRDefault="00136737" w:rsidP="00136737"/>
    <w:p w:rsidR="00136737" w:rsidRPr="00DC7E4D" w:rsidRDefault="00136737" w:rsidP="00136737">
      <w:pPr>
        <w:rPr>
          <w:b/>
        </w:rPr>
      </w:pPr>
      <w:r w:rsidRPr="00DC7E4D">
        <w:rPr>
          <w:b/>
        </w:rPr>
        <w:t>ПМ.02.МДК.02.02.</w:t>
      </w:r>
      <w:r>
        <w:rPr>
          <w:b/>
        </w:rPr>
        <w:t>01.</w:t>
      </w:r>
      <w:r w:rsidRPr="00DC7E4D">
        <w:rPr>
          <w:b/>
        </w:rPr>
        <w:t xml:space="preserve"> Лечение пациентов хирургического профиля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Кровотечения. Виды кровотечения.  Гемостаз.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Острый живот: о</w:t>
      </w:r>
      <w:proofErr w:type="gramStart"/>
      <w:r w:rsidRPr="00DC7E4D">
        <w:rPr>
          <w:rFonts w:ascii="Times New Roman" w:hAnsi="Times New Roman"/>
          <w:sz w:val="24"/>
          <w:szCs w:val="24"/>
        </w:rPr>
        <w:t>.а</w:t>
      </w:r>
      <w:proofErr w:type="gramEnd"/>
      <w:r w:rsidRPr="00DC7E4D">
        <w:rPr>
          <w:rFonts w:ascii="Times New Roman" w:hAnsi="Times New Roman"/>
          <w:sz w:val="24"/>
          <w:szCs w:val="24"/>
        </w:rPr>
        <w:t xml:space="preserve">ппендицит, о.холецистит, о.панкреатит, </w:t>
      </w:r>
      <w:proofErr w:type="spellStart"/>
      <w:r w:rsidRPr="00DC7E4D">
        <w:rPr>
          <w:rFonts w:ascii="Times New Roman" w:hAnsi="Times New Roman"/>
          <w:sz w:val="24"/>
          <w:szCs w:val="24"/>
        </w:rPr>
        <w:t>перфоративная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язва, кишечная непроходимость, ущемленная грыжа. Клиника. Диагностика. Лечение.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Хирургическая инфекция:  местная гнойная хирургическая инфекция и общая гнойная хирургическая инфекция. Клиника, диагностика. Лечение.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Анаэробная инфекция: газовая гангрена, столбняк. Клиника. Диагностика. Лечение.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Заболевания сосудов нижних конечностей: </w:t>
      </w:r>
      <w:proofErr w:type="spellStart"/>
      <w:r w:rsidRPr="00DC7E4D">
        <w:rPr>
          <w:rFonts w:ascii="Times New Roman" w:hAnsi="Times New Roman"/>
          <w:sz w:val="24"/>
          <w:szCs w:val="24"/>
        </w:rPr>
        <w:t>облитерирующий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эндартериит,  варикозное расширение вен. Этиология. Клиника. Лечение. Диагностика. Лечение.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Ожоги. Степени ожогов. Определение площади ожогов. Лечение. Оказание </w:t>
      </w:r>
      <w:r w:rsidRPr="00DC7E4D">
        <w:rPr>
          <w:rFonts w:ascii="Times New Roman" w:hAnsi="Times New Roman"/>
          <w:sz w:val="24"/>
          <w:szCs w:val="24"/>
          <w:lang w:val="en-US"/>
        </w:rPr>
        <w:t>I</w:t>
      </w:r>
      <w:r w:rsidRPr="00DC7E4D">
        <w:rPr>
          <w:rFonts w:ascii="Times New Roman" w:hAnsi="Times New Roman"/>
          <w:sz w:val="24"/>
          <w:szCs w:val="24"/>
        </w:rPr>
        <w:t xml:space="preserve">  помощи.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Химические ожоги. Клиника. Диагностика. Лечение.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Отморожения. Степени. Диагностика. Лечение.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Охлаждение общее. Стадии замерзания. Оказание </w:t>
      </w:r>
      <w:r w:rsidRPr="00DC7E4D">
        <w:rPr>
          <w:rFonts w:ascii="Times New Roman" w:hAnsi="Times New Roman"/>
          <w:sz w:val="24"/>
          <w:szCs w:val="24"/>
          <w:lang w:val="en-US"/>
        </w:rPr>
        <w:t>I</w:t>
      </w:r>
      <w:r w:rsidRPr="00DC7E4D">
        <w:rPr>
          <w:rFonts w:ascii="Times New Roman" w:hAnsi="Times New Roman"/>
          <w:sz w:val="24"/>
          <w:szCs w:val="24"/>
        </w:rPr>
        <w:t xml:space="preserve"> помощи. Лечение.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C7E4D">
        <w:rPr>
          <w:rFonts w:ascii="Times New Roman" w:hAnsi="Times New Roman"/>
          <w:sz w:val="24"/>
          <w:szCs w:val="24"/>
        </w:rPr>
        <w:t>Электротравмы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. Систолы. Общие и местные. Степени </w:t>
      </w:r>
      <w:proofErr w:type="spellStart"/>
      <w:r w:rsidRPr="00DC7E4D">
        <w:rPr>
          <w:rFonts w:ascii="Times New Roman" w:hAnsi="Times New Roman"/>
          <w:sz w:val="24"/>
          <w:szCs w:val="24"/>
        </w:rPr>
        <w:t>электротравм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. Оказание </w:t>
      </w:r>
      <w:r w:rsidRPr="00DC7E4D">
        <w:rPr>
          <w:rFonts w:ascii="Times New Roman" w:hAnsi="Times New Roman"/>
          <w:sz w:val="24"/>
          <w:szCs w:val="24"/>
          <w:lang w:val="en-US"/>
        </w:rPr>
        <w:t>I</w:t>
      </w:r>
      <w:r w:rsidRPr="00DC7E4D">
        <w:rPr>
          <w:rFonts w:ascii="Times New Roman" w:hAnsi="Times New Roman"/>
          <w:sz w:val="24"/>
          <w:szCs w:val="24"/>
        </w:rPr>
        <w:t xml:space="preserve"> помощи.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C7E4D">
        <w:rPr>
          <w:rFonts w:ascii="Times New Roman" w:hAnsi="Times New Roman"/>
          <w:sz w:val="24"/>
          <w:szCs w:val="24"/>
        </w:rPr>
        <w:t>Черепно</w:t>
      </w:r>
      <w:proofErr w:type="spellEnd"/>
      <w:r w:rsidRPr="00DC7E4D">
        <w:rPr>
          <w:rFonts w:ascii="Times New Roman" w:hAnsi="Times New Roman"/>
          <w:sz w:val="24"/>
          <w:szCs w:val="24"/>
        </w:rPr>
        <w:t>- мозговая</w:t>
      </w:r>
      <w:proofErr w:type="gramEnd"/>
      <w:r w:rsidRPr="00DC7E4D">
        <w:rPr>
          <w:rFonts w:ascii="Times New Roman" w:hAnsi="Times New Roman"/>
          <w:sz w:val="24"/>
          <w:szCs w:val="24"/>
        </w:rPr>
        <w:t xml:space="preserve"> травма. Классификация. Клиника. Диагностика. Лечение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Сотрясение головного мозга. Клиника. Диагностика. Лечение.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Ушиб головного мозга. Клиника. Диагностика. Лечение.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C7E4D">
        <w:rPr>
          <w:rFonts w:ascii="Times New Roman" w:hAnsi="Times New Roman"/>
          <w:sz w:val="24"/>
          <w:szCs w:val="24"/>
        </w:rPr>
        <w:t>Сдавление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головного мозга. Клиника. Диагностика. Лечение.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lastRenderedPageBreak/>
        <w:t xml:space="preserve">Травмы грудной клетки. </w:t>
      </w:r>
      <w:proofErr w:type="spellStart"/>
      <w:r w:rsidRPr="00DC7E4D">
        <w:rPr>
          <w:rFonts w:ascii="Times New Roman" w:hAnsi="Times New Roman"/>
          <w:sz w:val="24"/>
          <w:szCs w:val="24"/>
        </w:rPr>
        <w:t>Сдавление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грудной клетки. Переломы ребер, ключицы. Проникающие ранения грудной клетки. Пневмоторакс, гемоторакс. Клиника. Первичная  доврачебная помощь. Лечение.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Повреждения позвоночника, костей таза.</w:t>
      </w:r>
    </w:p>
    <w:p w:rsidR="00136737" w:rsidRPr="00DC7E4D" w:rsidRDefault="00136737" w:rsidP="001367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Переломы позвоночника с нарушением  функции спинного мозга. Клиника. Диагностика. Оказание первой помощи. Лечение.</w:t>
      </w:r>
    </w:p>
    <w:p w:rsidR="00136737" w:rsidRPr="00DC7E4D" w:rsidRDefault="00136737" w:rsidP="00136737">
      <w:pPr>
        <w:ind w:left="120"/>
        <w:contextualSpacing/>
        <w:jc w:val="both"/>
      </w:pPr>
    </w:p>
    <w:p w:rsidR="00136737" w:rsidRPr="00DC7E4D" w:rsidRDefault="00136737" w:rsidP="00136737">
      <w:pPr>
        <w:rPr>
          <w:b/>
          <w:bCs/>
          <w:spacing w:val="-3"/>
        </w:rPr>
      </w:pPr>
      <w:r w:rsidRPr="00DC7E4D">
        <w:rPr>
          <w:b/>
        </w:rPr>
        <w:t>МДК02.02.0</w:t>
      </w:r>
      <w:r>
        <w:rPr>
          <w:b/>
        </w:rPr>
        <w:t>4</w:t>
      </w:r>
      <w:r w:rsidRPr="00DC7E4D">
        <w:rPr>
          <w:b/>
        </w:rPr>
        <w:t>. Лечение заболеваний глаз</w:t>
      </w:r>
    </w:p>
    <w:p w:rsidR="00136737" w:rsidRPr="00DC7E4D" w:rsidRDefault="00136737" w:rsidP="00136737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4"/>
          <w:szCs w:val="24"/>
        </w:rPr>
      </w:pPr>
      <w:r>
        <w:rPr>
          <w:rFonts w:ascii="Times New Roman" w:hAnsi="Times New Roman"/>
          <w:bCs/>
          <w:spacing w:val="-3"/>
          <w:sz w:val="24"/>
          <w:szCs w:val="24"/>
        </w:rPr>
        <w:t>1.</w:t>
      </w:r>
      <w:r w:rsidRPr="00DC7E4D">
        <w:rPr>
          <w:rFonts w:ascii="Times New Roman" w:hAnsi="Times New Roman"/>
          <w:bCs/>
          <w:spacing w:val="-3"/>
          <w:sz w:val="24"/>
          <w:szCs w:val="24"/>
        </w:rPr>
        <w:t xml:space="preserve">О.воспалительные заболевания </w:t>
      </w:r>
      <w:proofErr w:type="spellStart"/>
      <w:r w:rsidRPr="00DC7E4D">
        <w:rPr>
          <w:rFonts w:ascii="Times New Roman" w:hAnsi="Times New Roman"/>
          <w:bCs/>
          <w:spacing w:val="-3"/>
          <w:sz w:val="24"/>
          <w:szCs w:val="24"/>
        </w:rPr>
        <w:t>конъюктивы</w:t>
      </w:r>
      <w:proofErr w:type="spellEnd"/>
      <w:r w:rsidRPr="00DC7E4D">
        <w:rPr>
          <w:rFonts w:ascii="Times New Roman" w:hAnsi="Times New Roman"/>
          <w:bCs/>
          <w:spacing w:val="-3"/>
          <w:sz w:val="24"/>
          <w:szCs w:val="24"/>
        </w:rPr>
        <w:t xml:space="preserve"> глазного яблока.</w:t>
      </w:r>
    </w:p>
    <w:p w:rsidR="00136737" w:rsidRPr="00DC7E4D" w:rsidRDefault="00136737" w:rsidP="00136737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4"/>
          <w:szCs w:val="24"/>
        </w:rPr>
      </w:pPr>
      <w:r>
        <w:rPr>
          <w:rFonts w:ascii="Times New Roman" w:hAnsi="Times New Roman"/>
          <w:bCs/>
          <w:spacing w:val="-3"/>
          <w:sz w:val="24"/>
          <w:szCs w:val="24"/>
        </w:rPr>
        <w:t>2.</w:t>
      </w:r>
      <w:r w:rsidRPr="00DC7E4D">
        <w:rPr>
          <w:rFonts w:ascii="Times New Roman" w:hAnsi="Times New Roman"/>
          <w:bCs/>
          <w:spacing w:val="-3"/>
          <w:sz w:val="24"/>
          <w:szCs w:val="24"/>
        </w:rPr>
        <w:t>О.воспалительные заболевания век.</w:t>
      </w:r>
    </w:p>
    <w:p w:rsidR="00136737" w:rsidRDefault="00136737" w:rsidP="00136737">
      <w:pPr>
        <w:ind w:left="120"/>
        <w:contextualSpacing/>
        <w:jc w:val="both"/>
        <w:rPr>
          <w:b/>
        </w:rPr>
      </w:pPr>
    </w:p>
    <w:p w:rsidR="00136737" w:rsidRPr="00DC7E4D" w:rsidRDefault="00136737" w:rsidP="00136737">
      <w:pPr>
        <w:ind w:left="120"/>
        <w:contextualSpacing/>
        <w:jc w:val="both"/>
        <w:rPr>
          <w:b/>
        </w:rPr>
      </w:pPr>
      <w:r w:rsidRPr="00DC7E4D">
        <w:rPr>
          <w:b/>
        </w:rPr>
        <w:t>МДК.02.02.0</w:t>
      </w:r>
      <w:r>
        <w:rPr>
          <w:b/>
        </w:rPr>
        <w:t>5</w:t>
      </w:r>
      <w:r w:rsidRPr="00DC7E4D">
        <w:rPr>
          <w:b/>
        </w:rPr>
        <w:t>. Лечение онкологических пациентов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Методы лечения онкологических больных: хирургической, лучевой. Химиотерапия, комбинированный метод.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Виды химических операций при злокачественных новообразованиях (радикальные, паллиативные, диагностические, пробные).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Основные методы лучевой терапии (дистанционные, контактные). Защита от ионизирующих излучений.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Паллиативная помощь при злокачественных  новообразованиях.</w:t>
      </w:r>
    </w:p>
    <w:p w:rsidR="00136737" w:rsidRPr="00DC7E4D" w:rsidRDefault="00136737" w:rsidP="00136737"/>
    <w:p w:rsidR="00136737" w:rsidRPr="00DC7E4D" w:rsidRDefault="00136737" w:rsidP="00136737">
      <w:pPr>
        <w:shd w:val="clear" w:color="auto" w:fill="FFFFFF"/>
        <w:ind w:right="424"/>
        <w:rPr>
          <w:b/>
        </w:rPr>
      </w:pPr>
      <w:r w:rsidRPr="00DC7E4D">
        <w:rPr>
          <w:b/>
          <w:bCs/>
          <w:spacing w:val="-3"/>
        </w:rPr>
        <w:t>ПМ.02.МДК.02.03.Оказание акушерско-гинекологической помощи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</w:rPr>
      </w:pPr>
      <w:r w:rsidRPr="00DC7E4D">
        <w:rPr>
          <w:rFonts w:ascii="Times New Roman" w:hAnsi="Times New Roman"/>
          <w:bCs/>
          <w:spacing w:val="-1"/>
          <w:sz w:val="24"/>
          <w:szCs w:val="24"/>
        </w:rPr>
        <w:t>Диагностика ранних и поздних сроков беременности. Диспансеризация.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</w:rPr>
      </w:pPr>
      <w:r w:rsidRPr="00DC7E4D">
        <w:rPr>
          <w:rFonts w:ascii="Times New Roman" w:hAnsi="Times New Roman"/>
          <w:bCs/>
          <w:spacing w:val="-1"/>
          <w:sz w:val="24"/>
          <w:szCs w:val="24"/>
        </w:rPr>
        <w:t xml:space="preserve">Физиологические роды. Причины.  Периоды родов и их продолжительность. Родовые изгоняющие силы, их характеристика. Клиническое течение родов. Ведение родов по периодам. Биомеханизм родов при переднем виде </w:t>
      </w:r>
      <w:proofErr w:type="gramStart"/>
      <w:r w:rsidRPr="00DC7E4D">
        <w:rPr>
          <w:rFonts w:ascii="Times New Roman" w:hAnsi="Times New Roman"/>
          <w:bCs/>
          <w:spacing w:val="-1"/>
          <w:sz w:val="24"/>
          <w:szCs w:val="24"/>
        </w:rPr>
        <w:t>затылочного</w:t>
      </w:r>
      <w:proofErr w:type="gramEnd"/>
      <w:r w:rsidRPr="00DC7E4D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proofErr w:type="spellStart"/>
      <w:r w:rsidRPr="00DC7E4D">
        <w:rPr>
          <w:rFonts w:ascii="Times New Roman" w:hAnsi="Times New Roman"/>
          <w:bCs/>
          <w:spacing w:val="-1"/>
          <w:sz w:val="24"/>
          <w:szCs w:val="24"/>
        </w:rPr>
        <w:t>предлежания</w:t>
      </w:r>
      <w:proofErr w:type="spellEnd"/>
      <w:r w:rsidRPr="00DC7E4D">
        <w:rPr>
          <w:rFonts w:ascii="Times New Roman" w:hAnsi="Times New Roman"/>
          <w:bCs/>
          <w:spacing w:val="-1"/>
          <w:sz w:val="24"/>
          <w:szCs w:val="24"/>
        </w:rPr>
        <w:t>. Методы обезболивания родов. Профилактика кровотечения.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</w:rPr>
      </w:pPr>
      <w:r w:rsidRPr="00DC7E4D">
        <w:rPr>
          <w:rFonts w:ascii="Times New Roman" w:hAnsi="Times New Roman"/>
          <w:bCs/>
          <w:spacing w:val="-1"/>
          <w:sz w:val="24"/>
          <w:szCs w:val="24"/>
        </w:rPr>
        <w:t xml:space="preserve">Внутриутробная гипоксия плода, диагностика, профилактика. Оценка новорожденного по шкале </w:t>
      </w:r>
      <w:proofErr w:type="spellStart"/>
      <w:r w:rsidRPr="00DC7E4D">
        <w:rPr>
          <w:rFonts w:ascii="Times New Roman" w:hAnsi="Times New Roman"/>
          <w:bCs/>
          <w:spacing w:val="-1"/>
          <w:sz w:val="24"/>
          <w:szCs w:val="24"/>
        </w:rPr>
        <w:t>Апгар</w:t>
      </w:r>
      <w:proofErr w:type="spellEnd"/>
      <w:r w:rsidRPr="00DC7E4D">
        <w:rPr>
          <w:rFonts w:ascii="Times New Roman" w:hAnsi="Times New Roman"/>
          <w:bCs/>
          <w:spacing w:val="-1"/>
          <w:sz w:val="24"/>
          <w:szCs w:val="24"/>
        </w:rPr>
        <w:t>. Первичный туалет  новорожденного.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</w:rPr>
      </w:pPr>
      <w:r w:rsidRPr="00DC7E4D">
        <w:rPr>
          <w:rFonts w:ascii="Times New Roman" w:hAnsi="Times New Roman"/>
          <w:bCs/>
          <w:spacing w:val="-1"/>
          <w:sz w:val="24"/>
          <w:szCs w:val="24"/>
        </w:rPr>
        <w:t>Ранний токсикоз, диагностика, лечение.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</w:rPr>
      </w:pPr>
      <w:proofErr w:type="spellStart"/>
      <w:r w:rsidRPr="00DC7E4D">
        <w:rPr>
          <w:rFonts w:ascii="Times New Roman" w:hAnsi="Times New Roman"/>
          <w:bCs/>
          <w:spacing w:val="-1"/>
          <w:sz w:val="24"/>
          <w:szCs w:val="24"/>
        </w:rPr>
        <w:t>Гестозы</w:t>
      </w:r>
      <w:proofErr w:type="spellEnd"/>
      <w:r w:rsidRPr="00DC7E4D">
        <w:rPr>
          <w:rFonts w:ascii="Times New Roman" w:hAnsi="Times New Roman"/>
          <w:bCs/>
          <w:spacing w:val="-1"/>
          <w:sz w:val="24"/>
          <w:szCs w:val="24"/>
        </w:rPr>
        <w:t xml:space="preserve">: Клиническая классификация </w:t>
      </w:r>
      <w:proofErr w:type="spellStart"/>
      <w:r w:rsidRPr="00DC7E4D">
        <w:rPr>
          <w:rFonts w:ascii="Times New Roman" w:hAnsi="Times New Roman"/>
          <w:bCs/>
          <w:spacing w:val="-1"/>
          <w:sz w:val="24"/>
          <w:szCs w:val="24"/>
        </w:rPr>
        <w:t>гестозов</w:t>
      </w:r>
      <w:proofErr w:type="spellEnd"/>
      <w:r w:rsidRPr="00DC7E4D">
        <w:rPr>
          <w:rFonts w:ascii="Times New Roman" w:hAnsi="Times New Roman"/>
          <w:bCs/>
          <w:spacing w:val="-1"/>
          <w:sz w:val="24"/>
          <w:szCs w:val="24"/>
        </w:rPr>
        <w:t xml:space="preserve">, диагностика, лечение, неотложная помощь при </w:t>
      </w:r>
      <w:proofErr w:type="gramStart"/>
      <w:r w:rsidRPr="00DC7E4D">
        <w:rPr>
          <w:rFonts w:ascii="Times New Roman" w:hAnsi="Times New Roman"/>
          <w:bCs/>
          <w:spacing w:val="-1"/>
          <w:sz w:val="24"/>
          <w:szCs w:val="24"/>
        </w:rPr>
        <w:t>тяжелых</w:t>
      </w:r>
      <w:proofErr w:type="gramEnd"/>
      <w:r w:rsidRPr="00DC7E4D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proofErr w:type="spellStart"/>
      <w:r w:rsidRPr="00DC7E4D">
        <w:rPr>
          <w:rFonts w:ascii="Times New Roman" w:hAnsi="Times New Roman"/>
          <w:bCs/>
          <w:spacing w:val="-1"/>
          <w:sz w:val="24"/>
          <w:szCs w:val="24"/>
        </w:rPr>
        <w:t>гестозах</w:t>
      </w:r>
      <w:proofErr w:type="spellEnd"/>
      <w:r w:rsidRPr="00DC7E4D">
        <w:rPr>
          <w:rFonts w:ascii="Times New Roman" w:hAnsi="Times New Roman"/>
          <w:bCs/>
          <w:spacing w:val="-1"/>
          <w:sz w:val="24"/>
          <w:szCs w:val="24"/>
        </w:rPr>
        <w:t>.  Профилактика осложнений.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</w:rPr>
      </w:pPr>
      <w:proofErr w:type="spellStart"/>
      <w:r w:rsidRPr="00DC7E4D">
        <w:rPr>
          <w:rFonts w:ascii="Times New Roman" w:hAnsi="Times New Roman"/>
          <w:bCs/>
          <w:spacing w:val="-1"/>
          <w:sz w:val="24"/>
          <w:szCs w:val="24"/>
        </w:rPr>
        <w:t>Невынашивание</w:t>
      </w:r>
      <w:proofErr w:type="spellEnd"/>
      <w:r w:rsidRPr="00DC7E4D">
        <w:rPr>
          <w:rFonts w:ascii="Times New Roman" w:hAnsi="Times New Roman"/>
          <w:bCs/>
          <w:spacing w:val="-1"/>
          <w:sz w:val="24"/>
          <w:szCs w:val="24"/>
        </w:rPr>
        <w:t xml:space="preserve"> беременности, диагностика, клиника, лечение, оказание доврачебной  помощи. </w:t>
      </w:r>
      <w:proofErr w:type="spellStart"/>
      <w:r w:rsidRPr="00DC7E4D">
        <w:rPr>
          <w:rFonts w:ascii="Times New Roman" w:hAnsi="Times New Roman"/>
          <w:bCs/>
          <w:spacing w:val="-1"/>
          <w:sz w:val="24"/>
          <w:szCs w:val="24"/>
        </w:rPr>
        <w:t>Перенашивание</w:t>
      </w:r>
      <w:proofErr w:type="spellEnd"/>
      <w:r w:rsidRPr="00DC7E4D">
        <w:rPr>
          <w:rFonts w:ascii="Times New Roman" w:hAnsi="Times New Roman"/>
          <w:bCs/>
          <w:spacing w:val="-1"/>
          <w:sz w:val="24"/>
          <w:szCs w:val="24"/>
        </w:rPr>
        <w:t xml:space="preserve"> беременности, диагностика, клиника, ведение беременности и родов.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6"/>
          <w:sz w:val="24"/>
          <w:szCs w:val="24"/>
        </w:rPr>
      </w:pPr>
      <w:r w:rsidRPr="00DC7E4D">
        <w:rPr>
          <w:rFonts w:ascii="Times New Roman" w:hAnsi="Times New Roman"/>
          <w:spacing w:val="-2"/>
          <w:sz w:val="24"/>
          <w:szCs w:val="24"/>
        </w:rPr>
        <w:t>Воспалительные заболевания наружных женских половых органов (</w:t>
      </w:r>
      <w:proofErr w:type="spellStart"/>
      <w:r w:rsidRPr="00DC7E4D">
        <w:rPr>
          <w:rFonts w:ascii="Times New Roman" w:hAnsi="Times New Roman"/>
          <w:spacing w:val="-2"/>
          <w:sz w:val="24"/>
          <w:szCs w:val="24"/>
        </w:rPr>
        <w:t>вульвит</w:t>
      </w:r>
      <w:proofErr w:type="spellEnd"/>
      <w:r w:rsidRPr="00DC7E4D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DC7E4D">
        <w:rPr>
          <w:rFonts w:ascii="Times New Roman" w:hAnsi="Times New Roman"/>
          <w:spacing w:val="-1"/>
          <w:sz w:val="24"/>
          <w:szCs w:val="24"/>
        </w:rPr>
        <w:t>кольпит</w:t>
      </w:r>
      <w:proofErr w:type="spellEnd"/>
      <w:r w:rsidRPr="00DC7E4D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DC7E4D">
        <w:rPr>
          <w:rFonts w:ascii="Times New Roman" w:hAnsi="Times New Roman"/>
          <w:spacing w:val="-1"/>
          <w:sz w:val="24"/>
          <w:szCs w:val="24"/>
        </w:rPr>
        <w:t>бартолинит</w:t>
      </w:r>
      <w:proofErr w:type="spellEnd"/>
      <w:r w:rsidRPr="00DC7E4D">
        <w:rPr>
          <w:rFonts w:ascii="Times New Roman" w:hAnsi="Times New Roman"/>
          <w:spacing w:val="-1"/>
          <w:sz w:val="24"/>
          <w:szCs w:val="24"/>
        </w:rPr>
        <w:t xml:space="preserve">). Этиология. Классификация. Клиника. Диагностика. </w:t>
      </w:r>
      <w:r w:rsidRPr="00DC7E4D">
        <w:rPr>
          <w:rFonts w:ascii="Times New Roman" w:hAnsi="Times New Roman"/>
          <w:sz w:val="24"/>
          <w:szCs w:val="24"/>
        </w:rPr>
        <w:t>Лечение.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6"/>
          <w:sz w:val="24"/>
          <w:szCs w:val="24"/>
        </w:rPr>
      </w:pPr>
      <w:r w:rsidRPr="00DC7E4D">
        <w:rPr>
          <w:rFonts w:ascii="Times New Roman" w:hAnsi="Times New Roman"/>
          <w:spacing w:val="-1"/>
          <w:sz w:val="24"/>
          <w:szCs w:val="24"/>
        </w:rPr>
        <w:t xml:space="preserve">Воспалительные заболевания внутренних женских половых органов </w:t>
      </w:r>
      <w:r w:rsidRPr="00DC7E4D">
        <w:rPr>
          <w:rFonts w:ascii="Times New Roman" w:hAnsi="Times New Roman"/>
          <w:spacing w:val="-2"/>
          <w:sz w:val="24"/>
          <w:szCs w:val="24"/>
        </w:rPr>
        <w:t>(</w:t>
      </w:r>
      <w:proofErr w:type="spellStart"/>
      <w:r w:rsidRPr="00DC7E4D">
        <w:rPr>
          <w:rFonts w:ascii="Times New Roman" w:hAnsi="Times New Roman"/>
          <w:spacing w:val="-2"/>
          <w:sz w:val="24"/>
          <w:szCs w:val="24"/>
        </w:rPr>
        <w:t>эндоцервицит</w:t>
      </w:r>
      <w:proofErr w:type="spellEnd"/>
      <w:r w:rsidRPr="00DC7E4D">
        <w:rPr>
          <w:rFonts w:ascii="Times New Roman" w:hAnsi="Times New Roman"/>
          <w:spacing w:val="-2"/>
          <w:sz w:val="24"/>
          <w:szCs w:val="24"/>
        </w:rPr>
        <w:t xml:space="preserve">, эндометрит, </w:t>
      </w:r>
      <w:proofErr w:type="spellStart"/>
      <w:r w:rsidRPr="00DC7E4D">
        <w:rPr>
          <w:rFonts w:ascii="Times New Roman" w:hAnsi="Times New Roman"/>
          <w:spacing w:val="-2"/>
          <w:sz w:val="24"/>
          <w:szCs w:val="24"/>
        </w:rPr>
        <w:t>метроэндометрит</w:t>
      </w:r>
      <w:proofErr w:type="spellEnd"/>
      <w:r w:rsidRPr="00DC7E4D">
        <w:rPr>
          <w:rFonts w:ascii="Times New Roman" w:hAnsi="Times New Roman"/>
          <w:spacing w:val="-2"/>
          <w:sz w:val="24"/>
          <w:szCs w:val="24"/>
        </w:rPr>
        <w:t xml:space="preserve">). Этиология. Классификация. </w:t>
      </w:r>
      <w:r w:rsidRPr="00DC7E4D">
        <w:rPr>
          <w:rFonts w:ascii="Times New Roman" w:hAnsi="Times New Roman"/>
          <w:sz w:val="24"/>
          <w:szCs w:val="24"/>
        </w:rPr>
        <w:t>Клиника. Диагностика. Лечение.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6"/>
          <w:sz w:val="24"/>
          <w:szCs w:val="24"/>
        </w:rPr>
      </w:pPr>
      <w:r w:rsidRPr="00DC7E4D">
        <w:rPr>
          <w:rFonts w:ascii="Times New Roman" w:hAnsi="Times New Roman"/>
          <w:spacing w:val="-2"/>
          <w:sz w:val="24"/>
          <w:szCs w:val="24"/>
        </w:rPr>
        <w:t xml:space="preserve">Параметрит. </w:t>
      </w:r>
      <w:proofErr w:type="spellStart"/>
      <w:r w:rsidRPr="00DC7E4D">
        <w:rPr>
          <w:rFonts w:ascii="Times New Roman" w:hAnsi="Times New Roman"/>
          <w:spacing w:val="-2"/>
          <w:sz w:val="24"/>
          <w:szCs w:val="24"/>
        </w:rPr>
        <w:t>Сальпингоофорит</w:t>
      </w:r>
      <w:proofErr w:type="spellEnd"/>
      <w:r w:rsidRPr="00DC7E4D">
        <w:rPr>
          <w:rFonts w:ascii="Times New Roman" w:hAnsi="Times New Roman"/>
          <w:spacing w:val="-2"/>
          <w:sz w:val="24"/>
          <w:szCs w:val="24"/>
        </w:rPr>
        <w:t xml:space="preserve"> (аднексит). Причины. Клиника. Диагностика. </w:t>
      </w:r>
      <w:r w:rsidRPr="00DC7E4D">
        <w:rPr>
          <w:rFonts w:ascii="Times New Roman" w:hAnsi="Times New Roman"/>
          <w:sz w:val="24"/>
          <w:szCs w:val="24"/>
        </w:rPr>
        <w:t>Лечение.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6"/>
          <w:sz w:val="24"/>
          <w:szCs w:val="24"/>
        </w:rPr>
      </w:pPr>
      <w:proofErr w:type="spellStart"/>
      <w:r w:rsidRPr="00DC7E4D">
        <w:rPr>
          <w:rFonts w:ascii="Times New Roman" w:hAnsi="Times New Roman"/>
          <w:spacing w:val="-1"/>
          <w:sz w:val="24"/>
          <w:szCs w:val="24"/>
        </w:rPr>
        <w:t>Пельвиоперитонит</w:t>
      </w:r>
      <w:proofErr w:type="spellEnd"/>
      <w:r w:rsidRPr="00DC7E4D">
        <w:rPr>
          <w:rFonts w:ascii="Times New Roman" w:hAnsi="Times New Roman"/>
          <w:spacing w:val="-1"/>
          <w:sz w:val="24"/>
          <w:szCs w:val="24"/>
        </w:rPr>
        <w:t>, перитонит. Причины. Клиника. Диагностика.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6"/>
          <w:sz w:val="24"/>
          <w:szCs w:val="24"/>
        </w:rPr>
      </w:pPr>
      <w:r w:rsidRPr="00DC7E4D">
        <w:rPr>
          <w:rFonts w:ascii="Times New Roman" w:hAnsi="Times New Roman"/>
          <w:spacing w:val="-2"/>
          <w:sz w:val="24"/>
          <w:szCs w:val="24"/>
        </w:rPr>
        <w:t xml:space="preserve">Бесплодный брак. Причины. Мужское и женское бесплодие. Диагностика </w:t>
      </w:r>
      <w:r w:rsidRPr="00DC7E4D">
        <w:rPr>
          <w:rFonts w:ascii="Times New Roman" w:hAnsi="Times New Roman"/>
          <w:sz w:val="24"/>
          <w:szCs w:val="24"/>
        </w:rPr>
        <w:t>бесплодия. Лечение.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6"/>
          <w:sz w:val="24"/>
          <w:szCs w:val="24"/>
        </w:rPr>
      </w:pPr>
      <w:r w:rsidRPr="00DC7E4D">
        <w:rPr>
          <w:rFonts w:ascii="Times New Roman" w:hAnsi="Times New Roman"/>
          <w:spacing w:val="-2"/>
          <w:sz w:val="24"/>
          <w:szCs w:val="24"/>
        </w:rPr>
        <w:t xml:space="preserve">Неотложные состояния в гинекологии. Причины внематочной беременности. </w:t>
      </w:r>
      <w:r w:rsidRPr="00DC7E4D">
        <w:rPr>
          <w:rFonts w:ascii="Times New Roman" w:hAnsi="Times New Roman"/>
          <w:spacing w:val="-1"/>
          <w:sz w:val="24"/>
          <w:szCs w:val="24"/>
        </w:rPr>
        <w:t>Клиника, диагностика и лечение прерванной внематочной беременности.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C7E4D">
        <w:rPr>
          <w:rFonts w:ascii="Times New Roman" w:hAnsi="Times New Roman"/>
          <w:spacing w:val="-1"/>
          <w:sz w:val="24"/>
          <w:szCs w:val="24"/>
        </w:rPr>
        <w:t>Перекрут</w:t>
      </w:r>
      <w:proofErr w:type="spellEnd"/>
      <w:r w:rsidRPr="00DC7E4D">
        <w:rPr>
          <w:rFonts w:ascii="Times New Roman" w:hAnsi="Times New Roman"/>
          <w:spacing w:val="-1"/>
          <w:sz w:val="24"/>
          <w:szCs w:val="24"/>
        </w:rPr>
        <w:t xml:space="preserve"> ножки опухоли. Апоплексия яичников. Этиология. Клиника. </w:t>
      </w:r>
      <w:r w:rsidRPr="00DC7E4D">
        <w:rPr>
          <w:rFonts w:ascii="Times New Roman" w:hAnsi="Times New Roman"/>
          <w:sz w:val="24"/>
          <w:szCs w:val="24"/>
        </w:rPr>
        <w:t>Диагностика. Лечение.</w:t>
      </w:r>
    </w:p>
    <w:p w:rsidR="00136737" w:rsidRPr="00DC7E4D" w:rsidRDefault="00136737" w:rsidP="00136737"/>
    <w:p w:rsidR="00136737" w:rsidRPr="00DC7E4D" w:rsidRDefault="00136737" w:rsidP="00136737">
      <w:pPr>
        <w:rPr>
          <w:b/>
        </w:rPr>
      </w:pPr>
      <w:r w:rsidRPr="00DC7E4D">
        <w:rPr>
          <w:b/>
          <w:bCs/>
          <w:spacing w:val="-3"/>
        </w:rPr>
        <w:t>ПМ.02.МДК 02.04.</w:t>
      </w:r>
      <w:r w:rsidRPr="00DC7E4D">
        <w:rPr>
          <w:b/>
        </w:rPr>
        <w:t xml:space="preserve"> Лечение пациентов педиатрического профиля </w:t>
      </w:r>
    </w:p>
    <w:p w:rsidR="00136737" w:rsidRPr="00DC7E4D" w:rsidRDefault="00136737" w:rsidP="00136737">
      <w:pPr>
        <w:pStyle w:val="3"/>
        <w:spacing w:after="0"/>
        <w:ind w:left="480"/>
        <w:rPr>
          <w:sz w:val="24"/>
          <w:szCs w:val="24"/>
        </w:rPr>
      </w:pPr>
      <w:r w:rsidRPr="00DC7E4D">
        <w:rPr>
          <w:sz w:val="24"/>
          <w:szCs w:val="24"/>
        </w:rPr>
        <w:t>1.Заболевания новорожденных детей:</w:t>
      </w:r>
    </w:p>
    <w:p w:rsidR="00136737" w:rsidRPr="00DC7E4D" w:rsidRDefault="00136737" w:rsidP="00136737">
      <w:pPr>
        <w:pStyle w:val="3"/>
        <w:numPr>
          <w:ilvl w:val="1"/>
          <w:numId w:val="1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Гнойно-септические заболевания  новорожденного.  Лечение. </w:t>
      </w:r>
    </w:p>
    <w:p w:rsidR="00136737" w:rsidRPr="00DC7E4D" w:rsidRDefault="00136737" w:rsidP="00136737">
      <w:pPr>
        <w:pStyle w:val="3"/>
        <w:numPr>
          <w:ilvl w:val="1"/>
          <w:numId w:val="1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lastRenderedPageBreak/>
        <w:t>Сепсис  у новорожденных. Лечение.</w:t>
      </w:r>
    </w:p>
    <w:p w:rsidR="00136737" w:rsidRPr="00DC7E4D" w:rsidRDefault="00136737" w:rsidP="00136737">
      <w:pPr>
        <w:pStyle w:val="3"/>
        <w:numPr>
          <w:ilvl w:val="1"/>
          <w:numId w:val="1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Асфиксия новорожденного. Лечение.</w:t>
      </w:r>
    </w:p>
    <w:p w:rsidR="00136737" w:rsidRPr="00DC7E4D" w:rsidRDefault="00136737" w:rsidP="00136737">
      <w:pPr>
        <w:pStyle w:val="3"/>
        <w:numPr>
          <w:ilvl w:val="1"/>
          <w:numId w:val="1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Родовая травма ЦНС новорожденного ребенка. Лечение</w:t>
      </w:r>
    </w:p>
    <w:p w:rsidR="00136737" w:rsidRPr="00DC7E4D" w:rsidRDefault="00136737" w:rsidP="00136737">
      <w:pPr>
        <w:pStyle w:val="3"/>
        <w:numPr>
          <w:ilvl w:val="1"/>
          <w:numId w:val="1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Гемолитическая болезнь    новорожденного  Лечение    </w:t>
      </w:r>
    </w:p>
    <w:p w:rsidR="00136737" w:rsidRPr="00DC7E4D" w:rsidRDefault="00136737" w:rsidP="00136737">
      <w:pPr>
        <w:pStyle w:val="3"/>
        <w:spacing w:after="0"/>
        <w:ind w:left="720"/>
        <w:rPr>
          <w:sz w:val="24"/>
          <w:szCs w:val="24"/>
        </w:rPr>
      </w:pPr>
    </w:p>
    <w:p w:rsidR="00136737" w:rsidRPr="00DC7E4D" w:rsidRDefault="00136737" w:rsidP="00136737">
      <w:pPr>
        <w:pStyle w:val="3"/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        2.Заболевания детей раннего возраста:</w:t>
      </w:r>
    </w:p>
    <w:p w:rsidR="00136737" w:rsidRPr="00DC7E4D" w:rsidRDefault="00136737" w:rsidP="00136737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Диатезы у детей.  Питание. Лечение.</w:t>
      </w:r>
    </w:p>
    <w:p w:rsidR="00136737" w:rsidRPr="00DC7E4D" w:rsidRDefault="00136737" w:rsidP="00136737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Рахит.  Лечение. Профилактика          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Спазмофилия. Лечение.  Неотложная помощь</w:t>
      </w:r>
    </w:p>
    <w:p w:rsidR="00136737" w:rsidRPr="00DC7E4D" w:rsidRDefault="00136737" w:rsidP="00136737">
      <w:pPr>
        <w:pStyle w:val="3"/>
        <w:numPr>
          <w:ilvl w:val="0"/>
          <w:numId w:val="5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Дистрофии у детей. Классификация дистрофий. Гипотрофия. </w:t>
      </w:r>
      <w:proofErr w:type="spellStart"/>
      <w:r w:rsidRPr="00DC7E4D">
        <w:rPr>
          <w:sz w:val="24"/>
          <w:szCs w:val="24"/>
        </w:rPr>
        <w:t>Паратрофия</w:t>
      </w:r>
      <w:proofErr w:type="spellEnd"/>
      <w:r w:rsidRPr="00DC7E4D">
        <w:rPr>
          <w:sz w:val="24"/>
          <w:szCs w:val="24"/>
        </w:rPr>
        <w:t>.  Лечение.</w:t>
      </w:r>
    </w:p>
    <w:p w:rsidR="00136737" w:rsidRPr="00DC7E4D" w:rsidRDefault="00136737" w:rsidP="00136737">
      <w:pPr>
        <w:pStyle w:val="3"/>
        <w:spacing w:after="0"/>
        <w:ind w:left="360"/>
        <w:rPr>
          <w:sz w:val="24"/>
          <w:szCs w:val="24"/>
        </w:rPr>
      </w:pPr>
    </w:p>
    <w:p w:rsidR="00136737" w:rsidRPr="00DC7E4D" w:rsidRDefault="00136737" w:rsidP="00136737">
      <w:pPr>
        <w:pStyle w:val="3"/>
        <w:spacing w:after="0"/>
        <w:ind w:left="360"/>
        <w:rPr>
          <w:sz w:val="24"/>
          <w:szCs w:val="24"/>
        </w:rPr>
      </w:pPr>
      <w:r w:rsidRPr="00DC7E4D">
        <w:rPr>
          <w:sz w:val="24"/>
          <w:szCs w:val="24"/>
        </w:rPr>
        <w:t xml:space="preserve">   3.Заболевания  органов дыхания у детей:</w:t>
      </w:r>
    </w:p>
    <w:p w:rsidR="00136737" w:rsidRPr="00DC7E4D" w:rsidRDefault="00136737" w:rsidP="00136737">
      <w:pPr>
        <w:pStyle w:val="3"/>
        <w:numPr>
          <w:ilvl w:val="0"/>
          <w:numId w:val="6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Ларингит. Лечение.</w:t>
      </w:r>
    </w:p>
    <w:p w:rsidR="00136737" w:rsidRPr="00DC7E4D" w:rsidRDefault="00136737" w:rsidP="00136737">
      <w:pPr>
        <w:pStyle w:val="3"/>
        <w:numPr>
          <w:ilvl w:val="0"/>
          <w:numId w:val="6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Бронхиты у детей. Лечение.</w:t>
      </w:r>
    </w:p>
    <w:p w:rsidR="00136737" w:rsidRPr="00DC7E4D" w:rsidRDefault="00136737" w:rsidP="00136737">
      <w:pPr>
        <w:pStyle w:val="3"/>
        <w:numPr>
          <w:ilvl w:val="0"/>
          <w:numId w:val="6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Пневмонии у детей. Лечение</w:t>
      </w:r>
    </w:p>
    <w:p w:rsidR="00136737" w:rsidRPr="00DC7E4D" w:rsidRDefault="00136737" w:rsidP="00136737">
      <w:pPr>
        <w:pStyle w:val="3"/>
        <w:numPr>
          <w:ilvl w:val="0"/>
          <w:numId w:val="6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Бронхиальная астма Лечение.</w:t>
      </w:r>
    </w:p>
    <w:p w:rsidR="00136737" w:rsidRPr="00DC7E4D" w:rsidRDefault="00136737" w:rsidP="00136737">
      <w:pPr>
        <w:pStyle w:val="3"/>
        <w:spacing w:after="0"/>
        <w:rPr>
          <w:sz w:val="24"/>
          <w:szCs w:val="24"/>
        </w:rPr>
      </w:pPr>
    </w:p>
    <w:p w:rsidR="00136737" w:rsidRPr="00DC7E4D" w:rsidRDefault="00136737" w:rsidP="00136737">
      <w:pPr>
        <w:pStyle w:val="3"/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        4.Заболевания   </w:t>
      </w:r>
      <w:proofErr w:type="spellStart"/>
      <w:proofErr w:type="gramStart"/>
      <w:r w:rsidRPr="00DC7E4D">
        <w:rPr>
          <w:sz w:val="24"/>
          <w:szCs w:val="24"/>
        </w:rPr>
        <w:t>сердечно-сосудистой</w:t>
      </w:r>
      <w:proofErr w:type="spellEnd"/>
      <w:proofErr w:type="gramEnd"/>
      <w:r w:rsidRPr="00DC7E4D">
        <w:rPr>
          <w:sz w:val="24"/>
          <w:szCs w:val="24"/>
        </w:rPr>
        <w:t xml:space="preserve"> системы у детей:</w:t>
      </w:r>
    </w:p>
    <w:p w:rsidR="00136737" w:rsidRPr="00DC7E4D" w:rsidRDefault="00136737" w:rsidP="00136737">
      <w:pPr>
        <w:pStyle w:val="3"/>
        <w:numPr>
          <w:ilvl w:val="0"/>
          <w:numId w:val="7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Ревматизм у детей. Лечение. Профилактика.</w:t>
      </w:r>
    </w:p>
    <w:p w:rsidR="00136737" w:rsidRPr="00DC7E4D" w:rsidRDefault="00136737" w:rsidP="00136737">
      <w:pPr>
        <w:pStyle w:val="3"/>
        <w:numPr>
          <w:ilvl w:val="0"/>
          <w:numId w:val="7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Врождённые пороки сердца</w:t>
      </w:r>
    </w:p>
    <w:p w:rsidR="00136737" w:rsidRPr="00DC7E4D" w:rsidRDefault="00136737" w:rsidP="00136737">
      <w:pPr>
        <w:pStyle w:val="3"/>
        <w:numPr>
          <w:ilvl w:val="0"/>
          <w:numId w:val="7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Заболевания   кроветворной системы у детей:</w:t>
      </w:r>
    </w:p>
    <w:p w:rsidR="00136737" w:rsidRPr="00DC7E4D" w:rsidRDefault="00136737" w:rsidP="00136737">
      <w:pPr>
        <w:pStyle w:val="3"/>
        <w:numPr>
          <w:ilvl w:val="0"/>
          <w:numId w:val="7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Анемии у детей              </w:t>
      </w:r>
    </w:p>
    <w:p w:rsidR="00136737" w:rsidRPr="00DC7E4D" w:rsidRDefault="00136737" w:rsidP="00136737">
      <w:pPr>
        <w:pStyle w:val="3"/>
        <w:numPr>
          <w:ilvl w:val="0"/>
          <w:numId w:val="7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Железодефицитная анемия.  Лечение.</w:t>
      </w:r>
    </w:p>
    <w:p w:rsidR="00136737" w:rsidRPr="00DC7E4D" w:rsidRDefault="00136737" w:rsidP="00136737">
      <w:pPr>
        <w:pStyle w:val="3"/>
        <w:numPr>
          <w:ilvl w:val="0"/>
          <w:numId w:val="7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Геморрагический </w:t>
      </w:r>
      <w:proofErr w:type="spellStart"/>
      <w:r w:rsidRPr="00DC7E4D">
        <w:rPr>
          <w:sz w:val="24"/>
          <w:szCs w:val="24"/>
        </w:rPr>
        <w:t>васкулит</w:t>
      </w:r>
      <w:proofErr w:type="spellEnd"/>
      <w:r w:rsidRPr="00DC7E4D">
        <w:rPr>
          <w:sz w:val="24"/>
          <w:szCs w:val="24"/>
        </w:rPr>
        <w:t xml:space="preserve">. Лечение. </w:t>
      </w:r>
    </w:p>
    <w:p w:rsidR="00136737" w:rsidRPr="00DC7E4D" w:rsidRDefault="00136737" w:rsidP="00136737">
      <w:pPr>
        <w:pStyle w:val="3"/>
        <w:numPr>
          <w:ilvl w:val="0"/>
          <w:numId w:val="7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Болезнь </w:t>
      </w:r>
      <w:proofErr w:type="spellStart"/>
      <w:r w:rsidRPr="00DC7E4D">
        <w:rPr>
          <w:sz w:val="24"/>
          <w:szCs w:val="24"/>
        </w:rPr>
        <w:t>Верльгофа</w:t>
      </w:r>
      <w:proofErr w:type="spellEnd"/>
      <w:r w:rsidRPr="00DC7E4D">
        <w:rPr>
          <w:sz w:val="24"/>
          <w:szCs w:val="24"/>
        </w:rPr>
        <w:t>. Лечение</w:t>
      </w:r>
    </w:p>
    <w:p w:rsidR="00136737" w:rsidRPr="00DC7E4D" w:rsidRDefault="00136737" w:rsidP="00136737">
      <w:pPr>
        <w:pStyle w:val="3"/>
        <w:numPr>
          <w:ilvl w:val="0"/>
          <w:numId w:val="7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Гемофилия. Лечение</w:t>
      </w:r>
    </w:p>
    <w:p w:rsidR="00136737" w:rsidRPr="00DC7E4D" w:rsidRDefault="00136737" w:rsidP="00136737">
      <w:pPr>
        <w:pStyle w:val="3"/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 </w:t>
      </w:r>
    </w:p>
    <w:p w:rsidR="00136737" w:rsidRPr="00DC7E4D" w:rsidRDefault="00136737" w:rsidP="00136737">
      <w:pPr>
        <w:pStyle w:val="3"/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      5.Заболевания   мочевыделительной системы у детей:    </w:t>
      </w:r>
    </w:p>
    <w:p w:rsidR="00136737" w:rsidRPr="00DC7E4D" w:rsidRDefault="00136737" w:rsidP="00136737">
      <w:pPr>
        <w:pStyle w:val="3"/>
        <w:numPr>
          <w:ilvl w:val="0"/>
          <w:numId w:val="10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Острый  и хронический  цистит.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Острый  и хронический </w:t>
      </w:r>
      <w:proofErr w:type="spellStart"/>
      <w:r w:rsidRPr="00DC7E4D">
        <w:rPr>
          <w:rFonts w:ascii="Times New Roman" w:hAnsi="Times New Roman"/>
          <w:sz w:val="24"/>
          <w:szCs w:val="24"/>
        </w:rPr>
        <w:t>пиелонефрит</w:t>
      </w:r>
      <w:proofErr w:type="spellEnd"/>
      <w:r w:rsidRPr="00DC7E4D">
        <w:rPr>
          <w:rFonts w:ascii="Times New Roman" w:hAnsi="Times New Roman"/>
          <w:sz w:val="24"/>
          <w:szCs w:val="24"/>
        </w:rPr>
        <w:t>. Лечение.</w:t>
      </w:r>
    </w:p>
    <w:p w:rsidR="00136737" w:rsidRPr="00DC7E4D" w:rsidRDefault="00136737" w:rsidP="00136737">
      <w:pPr>
        <w:pStyle w:val="3"/>
        <w:numPr>
          <w:ilvl w:val="0"/>
          <w:numId w:val="10"/>
        </w:numPr>
        <w:spacing w:after="0"/>
        <w:rPr>
          <w:sz w:val="24"/>
          <w:szCs w:val="24"/>
        </w:rPr>
      </w:pPr>
      <w:proofErr w:type="gramStart"/>
      <w:r w:rsidRPr="00DC7E4D">
        <w:rPr>
          <w:sz w:val="24"/>
          <w:szCs w:val="24"/>
        </w:rPr>
        <w:t>Острый</w:t>
      </w:r>
      <w:proofErr w:type="gramEnd"/>
      <w:r w:rsidRPr="00DC7E4D">
        <w:rPr>
          <w:sz w:val="24"/>
          <w:szCs w:val="24"/>
        </w:rPr>
        <w:t xml:space="preserve"> </w:t>
      </w:r>
      <w:proofErr w:type="spellStart"/>
      <w:r w:rsidRPr="00DC7E4D">
        <w:rPr>
          <w:sz w:val="24"/>
          <w:szCs w:val="24"/>
        </w:rPr>
        <w:t>гломерулонефрит</w:t>
      </w:r>
      <w:proofErr w:type="spellEnd"/>
      <w:r w:rsidRPr="00DC7E4D">
        <w:rPr>
          <w:sz w:val="24"/>
          <w:szCs w:val="24"/>
        </w:rPr>
        <w:t xml:space="preserve"> у детей. Лечение.</w:t>
      </w:r>
    </w:p>
    <w:p w:rsidR="00136737" w:rsidRPr="00DC7E4D" w:rsidRDefault="00136737" w:rsidP="00136737">
      <w:pPr>
        <w:pStyle w:val="3"/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 </w:t>
      </w:r>
    </w:p>
    <w:p w:rsidR="00136737" w:rsidRPr="00DC7E4D" w:rsidRDefault="00136737" w:rsidP="00136737">
      <w:pPr>
        <w:pStyle w:val="3"/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      6.Заболевания    пищеварительной системы у детей:  </w:t>
      </w:r>
    </w:p>
    <w:p w:rsidR="00136737" w:rsidRPr="00DC7E4D" w:rsidRDefault="00136737" w:rsidP="00136737">
      <w:pPr>
        <w:pStyle w:val="3"/>
        <w:numPr>
          <w:ilvl w:val="0"/>
          <w:numId w:val="11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Заболевания полости рта у детей.  Лечение.</w:t>
      </w:r>
    </w:p>
    <w:p w:rsidR="00136737" w:rsidRPr="00DC7E4D" w:rsidRDefault="00136737" w:rsidP="00136737">
      <w:pPr>
        <w:pStyle w:val="3"/>
        <w:numPr>
          <w:ilvl w:val="0"/>
          <w:numId w:val="11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Хронический гастрит.  Лечение. </w:t>
      </w:r>
    </w:p>
    <w:p w:rsidR="00136737" w:rsidRPr="00DC7E4D" w:rsidRDefault="00136737" w:rsidP="00136737">
      <w:pPr>
        <w:pStyle w:val="3"/>
        <w:numPr>
          <w:ilvl w:val="0"/>
          <w:numId w:val="11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Язвенная болезнь. Лечение.</w:t>
      </w:r>
    </w:p>
    <w:p w:rsidR="00136737" w:rsidRPr="00DC7E4D" w:rsidRDefault="00136737" w:rsidP="00136737">
      <w:pPr>
        <w:pStyle w:val="3"/>
        <w:numPr>
          <w:ilvl w:val="0"/>
          <w:numId w:val="11"/>
        </w:numPr>
        <w:spacing w:after="0"/>
        <w:rPr>
          <w:sz w:val="24"/>
          <w:szCs w:val="24"/>
        </w:rPr>
      </w:pPr>
      <w:proofErr w:type="spellStart"/>
      <w:r w:rsidRPr="00DC7E4D">
        <w:rPr>
          <w:sz w:val="24"/>
          <w:szCs w:val="24"/>
        </w:rPr>
        <w:t>Дискинезии</w:t>
      </w:r>
      <w:proofErr w:type="spellEnd"/>
      <w:r w:rsidRPr="00DC7E4D">
        <w:rPr>
          <w:sz w:val="24"/>
          <w:szCs w:val="24"/>
        </w:rPr>
        <w:t xml:space="preserve">  желчевыводящих  путей. Лечение</w:t>
      </w:r>
    </w:p>
    <w:p w:rsidR="00136737" w:rsidRPr="00DC7E4D" w:rsidRDefault="00136737" w:rsidP="00136737">
      <w:pPr>
        <w:pStyle w:val="3"/>
        <w:numPr>
          <w:ilvl w:val="0"/>
          <w:numId w:val="11"/>
        </w:numPr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>Гельминтоз</w:t>
      </w:r>
      <w:proofErr w:type="gramStart"/>
      <w:r w:rsidRPr="00DC7E4D">
        <w:rPr>
          <w:sz w:val="24"/>
          <w:szCs w:val="24"/>
        </w:rPr>
        <w:t>ы(</w:t>
      </w:r>
      <w:proofErr w:type="gramEnd"/>
      <w:r w:rsidRPr="00DC7E4D">
        <w:rPr>
          <w:sz w:val="24"/>
          <w:szCs w:val="24"/>
        </w:rPr>
        <w:t xml:space="preserve">энтеробиоз, аскаридоз)  </w:t>
      </w:r>
    </w:p>
    <w:p w:rsidR="00136737" w:rsidRPr="00DC7E4D" w:rsidRDefault="00136737" w:rsidP="00136737"/>
    <w:p w:rsidR="00136737" w:rsidRPr="00DC7E4D" w:rsidRDefault="00136737" w:rsidP="00136737">
      <w:pPr>
        <w:pStyle w:val="3"/>
        <w:spacing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       7.Заболевания   эндокринной  системы у детей:    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Сахарный диабет у детей. Лечение 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Гипотиреоз, Лечение.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Тиреотоксикоз. Лечение.</w:t>
      </w:r>
    </w:p>
    <w:p w:rsidR="00136737" w:rsidRPr="00DC7E4D" w:rsidRDefault="00136737" w:rsidP="00136737"/>
    <w:p w:rsidR="00136737" w:rsidRPr="00DC7E4D" w:rsidRDefault="00136737" w:rsidP="00136737">
      <w:r w:rsidRPr="00DC7E4D">
        <w:t xml:space="preserve">      8.Туберкулёз у детей.  Лечение.</w:t>
      </w:r>
    </w:p>
    <w:p w:rsidR="00136737" w:rsidRPr="00DC7E4D" w:rsidRDefault="00136737" w:rsidP="00136737">
      <w:r w:rsidRPr="00DC7E4D">
        <w:t xml:space="preserve">      </w:t>
      </w:r>
    </w:p>
    <w:p w:rsidR="00136737" w:rsidRPr="00DC7E4D" w:rsidRDefault="00136737" w:rsidP="00136737">
      <w:r w:rsidRPr="00DC7E4D">
        <w:t xml:space="preserve">       9.Детские инфекционные заболевания. Лечение, профилактика, тактика в эпидемическом очаге: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Скарлатина.  Корь, Краснуха, Ветряная оспа, Эпидемический паротит, коклюш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lastRenderedPageBreak/>
        <w:t xml:space="preserve">Менингококковая инфекция. 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Дифтерия.  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Острые респираторные вирусные инфекции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Дизентерия.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Сальмонеллез</w:t>
      </w:r>
    </w:p>
    <w:p w:rsidR="00136737" w:rsidRPr="00DC7E4D" w:rsidRDefault="00136737" w:rsidP="0013673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Кол</w:t>
      </w:r>
      <w:proofErr w:type="gramStart"/>
      <w:r w:rsidRPr="00DC7E4D">
        <w:rPr>
          <w:rFonts w:ascii="Times New Roman" w:hAnsi="Times New Roman"/>
          <w:sz w:val="24"/>
          <w:szCs w:val="24"/>
        </w:rPr>
        <w:t>и-</w:t>
      </w:r>
      <w:proofErr w:type="gramEnd"/>
      <w:r w:rsidRPr="00DC7E4D">
        <w:rPr>
          <w:rFonts w:ascii="Times New Roman" w:hAnsi="Times New Roman"/>
          <w:sz w:val="24"/>
          <w:szCs w:val="24"/>
        </w:rPr>
        <w:t xml:space="preserve"> инфекция. </w:t>
      </w:r>
    </w:p>
    <w:p w:rsidR="00136737" w:rsidRPr="00DC7E4D" w:rsidRDefault="00136737" w:rsidP="00136737"/>
    <w:p w:rsidR="00136737" w:rsidRPr="00DC7E4D" w:rsidRDefault="00136737" w:rsidP="00136737"/>
    <w:p w:rsidR="00136737" w:rsidRPr="00DC7E4D" w:rsidRDefault="00136737" w:rsidP="00136737">
      <w:pPr>
        <w:pStyle w:val="a6"/>
        <w:spacing w:after="0"/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Pr="00DC7E4D">
        <w:rPr>
          <w:b/>
          <w:color w:val="000000"/>
          <w:sz w:val="24"/>
          <w:szCs w:val="24"/>
        </w:rPr>
        <w:lastRenderedPageBreak/>
        <w:t>Перечень манипуляций к экзамену ПМ.02. Лечебная деятельность</w:t>
      </w:r>
    </w:p>
    <w:p w:rsidR="00136737" w:rsidRPr="00DC7E4D" w:rsidRDefault="00136737" w:rsidP="00136737">
      <w:pPr>
        <w:pStyle w:val="a6"/>
        <w:spacing w:after="0"/>
        <w:rPr>
          <w:color w:val="000000"/>
          <w:sz w:val="24"/>
          <w:szCs w:val="24"/>
        </w:rPr>
      </w:pP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color w:val="000000"/>
          <w:sz w:val="24"/>
          <w:szCs w:val="24"/>
        </w:rPr>
        <w:t>Введение лекарственных препаратов  в/</w:t>
      </w:r>
      <w:proofErr w:type="spellStart"/>
      <w:proofErr w:type="gramStart"/>
      <w:r w:rsidRPr="00DC7E4D">
        <w:rPr>
          <w:color w:val="000000"/>
          <w:sz w:val="24"/>
          <w:szCs w:val="24"/>
        </w:rPr>
        <w:t>в</w:t>
      </w:r>
      <w:proofErr w:type="spellEnd"/>
      <w:r w:rsidRPr="00DC7E4D">
        <w:rPr>
          <w:color w:val="000000"/>
          <w:sz w:val="24"/>
          <w:szCs w:val="24"/>
        </w:rPr>
        <w:t>(</w:t>
      </w:r>
      <w:proofErr w:type="spellStart"/>
      <w:proofErr w:type="gramEnd"/>
      <w:r w:rsidRPr="00DC7E4D">
        <w:rPr>
          <w:color w:val="000000"/>
          <w:sz w:val="24"/>
          <w:szCs w:val="24"/>
        </w:rPr>
        <w:t>эуфиллин</w:t>
      </w:r>
      <w:proofErr w:type="spellEnd"/>
      <w:r w:rsidRPr="00DC7E4D">
        <w:rPr>
          <w:color w:val="000000"/>
          <w:sz w:val="24"/>
          <w:szCs w:val="24"/>
        </w:rPr>
        <w:t xml:space="preserve">, </w:t>
      </w:r>
      <w:proofErr w:type="spellStart"/>
      <w:r w:rsidRPr="00DC7E4D">
        <w:rPr>
          <w:color w:val="000000"/>
          <w:sz w:val="24"/>
          <w:szCs w:val="24"/>
        </w:rPr>
        <w:t>строфантин</w:t>
      </w:r>
      <w:proofErr w:type="spellEnd"/>
      <w:r w:rsidRPr="00DC7E4D">
        <w:rPr>
          <w:color w:val="000000"/>
          <w:sz w:val="24"/>
          <w:szCs w:val="24"/>
        </w:rPr>
        <w:t xml:space="preserve">, </w:t>
      </w:r>
      <w:proofErr w:type="spellStart"/>
      <w:r w:rsidRPr="00DC7E4D">
        <w:rPr>
          <w:color w:val="000000"/>
          <w:sz w:val="24"/>
          <w:szCs w:val="24"/>
        </w:rPr>
        <w:t>седуксен</w:t>
      </w:r>
      <w:proofErr w:type="spellEnd"/>
      <w:r w:rsidRPr="00DC7E4D">
        <w:rPr>
          <w:color w:val="000000"/>
          <w:sz w:val="24"/>
          <w:szCs w:val="24"/>
        </w:rPr>
        <w:t xml:space="preserve">, и др.) , в/м, </w:t>
      </w:r>
      <w:proofErr w:type="spellStart"/>
      <w:r w:rsidRPr="00DC7E4D">
        <w:rPr>
          <w:color w:val="000000"/>
          <w:sz w:val="24"/>
          <w:szCs w:val="24"/>
        </w:rPr>
        <w:t>п</w:t>
      </w:r>
      <w:proofErr w:type="spellEnd"/>
      <w:r w:rsidRPr="00DC7E4D">
        <w:rPr>
          <w:color w:val="000000"/>
          <w:sz w:val="24"/>
          <w:szCs w:val="24"/>
        </w:rPr>
        <w:t>/к  .</w:t>
      </w:r>
      <w:r w:rsidRPr="00DC7E4D">
        <w:rPr>
          <w:sz w:val="24"/>
          <w:szCs w:val="24"/>
        </w:rPr>
        <w:t xml:space="preserve"> 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proofErr w:type="gramStart"/>
      <w:r w:rsidRPr="00DC7E4D">
        <w:rPr>
          <w:sz w:val="24"/>
          <w:szCs w:val="24"/>
        </w:rPr>
        <w:t>в/</w:t>
      </w:r>
      <w:proofErr w:type="spellStart"/>
      <w:r w:rsidRPr="00DC7E4D">
        <w:rPr>
          <w:sz w:val="24"/>
          <w:szCs w:val="24"/>
        </w:rPr>
        <w:t>в</w:t>
      </w:r>
      <w:proofErr w:type="spellEnd"/>
      <w:r w:rsidRPr="00DC7E4D">
        <w:rPr>
          <w:sz w:val="24"/>
          <w:szCs w:val="24"/>
        </w:rPr>
        <w:t xml:space="preserve"> капельное введение.</w:t>
      </w:r>
      <w:proofErr w:type="gramEnd"/>
    </w:p>
    <w:p w:rsidR="00136737" w:rsidRPr="00DC7E4D" w:rsidRDefault="00136737" w:rsidP="00136737">
      <w:pPr>
        <w:pStyle w:val="a6"/>
        <w:numPr>
          <w:ilvl w:val="0"/>
          <w:numId w:val="15"/>
        </w:numPr>
        <w:spacing w:after="0"/>
        <w:rPr>
          <w:color w:val="000000"/>
          <w:sz w:val="24"/>
          <w:szCs w:val="24"/>
        </w:rPr>
      </w:pPr>
      <w:r w:rsidRPr="00DC7E4D">
        <w:rPr>
          <w:sz w:val="24"/>
          <w:szCs w:val="24"/>
        </w:rPr>
        <w:t xml:space="preserve">Введение  </w:t>
      </w:r>
      <w:proofErr w:type="spellStart"/>
      <w:r w:rsidRPr="00DC7E4D">
        <w:rPr>
          <w:sz w:val="24"/>
          <w:szCs w:val="24"/>
        </w:rPr>
        <w:t>бициллина</w:t>
      </w:r>
      <w:proofErr w:type="spellEnd"/>
      <w:r w:rsidRPr="00DC7E4D">
        <w:rPr>
          <w:sz w:val="24"/>
          <w:szCs w:val="24"/>
        </w:rPr>
        <w:t>.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Наложение  всех видов  повязок  </w:t>
      </w:r>
    </w:p>
    <w:p w:rsidR="00136737" w:rsidRPr="00DC7E4D" w:rsidRDefault="00136737" w:rsidP="00136737">
      <w:pPr>
        <w:pStyle w:val="a3"/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7E4D">
        <w:rPr>
          <w:rFonts w:ascii="Times New Roman" w:hAnsi="Times New Roman"/>
          <w:color w:val="000000"/>
          <w:sz w:val="24"/>
          <w:szCs w:val="24"/>
        </w:rPr>
        <w:t>Подачу судна,  мочеприёмника.  Дезинфекция</w:t>
      </w:r>
    </w:p>
    <w:p w:rsidR="00136737" w:rsidRPr="00DC7E4D" w:rsidRDefault="00136737" w:rsidP="00136737">
      <w:pPr>
        <w:pStyle w:val="a6"/>
        <w:numPr>
          <w:ilvl w:val="0"/>
          <w:numId w:val="15"/>
        </w:numPr>
        <w:spacing w:after="0"/>
        <w:rPr>
          <w:color w:val="000000"/>
          <w:sz w:val="24"/>
          <w:szCs w:val="24"/>
        </w:rPr>
      </w:pPr>
      <w:r w:rsidRPr="00DC7E4D">
        <w:rPr>
          <w:color w:val="000000"/>
          <w:sz w:val="24"/>
          <w:szCs w:val="24"/>
        </w:rPr>
        <w:t>Первичный туалет новорожденного ребёнка.</w:t>
      </w:r>
    </w:p>
    <w:p w:rsidR="00136737" w:rsidRPr="00DC7E4D" w:rsidRDefault="00136737" w:rsidP="00136737">
      <w:pPr>
        <w:pStyle w:val="a6"/>
        <w:numPr>
          <w:ilvl w:val="0"/>
          <w:numId w:val="15"/>
        </w:numPr>
        <w:spacing w:after="0"/>
        <w:rPr>
          <w:color w:val="000000"/>
          <w:sz w:val="24"/>
          <w:szCs w:val="24"/>
        </w:rPr>
      </w:pPr>
      <w:r w:rsidRPr="00DC7E4D">
        <w:rPr>
          <w:color w:val="000000"/>
          <w:sz w:val="24"/>
          <w:szCs w:val="24"/>
        </w:rPr>
        <w:t>Туалет пупочной ранки при омфалите.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color w:val="000000"/>
          <w:sz w:val="24"/>
          <w:szCs w:val="24"/>
        </w:rPr>
        <w:t>Утренний туалет новорожденного, грудного ребёнка</w:t>
      </w:r>
    </w:p>
    <w:p w:rsidR="00136737" w:rsidRPr="00DC7E4D" w:rsidRDefault="00136737" w:rsidP="00136737">
      <w:pPr>
        <w:pStyle w:val="a6"/>
        <w:numPr>
          <w:ilvl w:val="0"/>
          <w:numId w:val="15"/>
        </w:numPr>
        <w:spacing w:after="0"/>
        <w:rPr>
          <w:color w:val="000000"/>
          <w:sz w:val="24"/>
          <w:szCs w:val="24"/>
        </w:rPr>
      </w:pPr>
      <w:r w:rsidRPr="00DC7E4D">
        <w:rPr>
          <w:color w:val="000000"/>
          <w:sz w:val="24"/>
          <w:szCs w:val="24"/>
        </w:rPr>
        <w:t>Подготовка инструментария  для плевральной, абдоминальной пункций. Помощь при проведении</w:t>
      </w:r>
      <w:proofErr w:type="gramStart"/>
      <w:r w:rsidRPr="00DC7E4D">
        <w:rPr>
          <w:color w:val="000000"/>
          <w:sz w:val="24"/>
          <w:szCs w:val="24"/>
        </w:rPr>
        <w:t xml:space="preserve"> .</w:t>
      </w:r>
      <w:proofErr w:type="gramEnd"/>
    </w:p>
    <w:p w:rsidR="00136737" w:rsidRPr="00DC7E4D" w:rsidRDefault="00136737" w:rsidP="0013673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Назначение лечебной и профилактической дозу вит</w:t>
      </w:r>
      <w:proofErr w:type="gramStart"/>
      <w:r w:rsidRPr="00DC7E4D">
        <w:rPr>
          <w:rFonts w:ascii="Times New Roman" w:hAnsi="Times New Roman"/>
          <w:sz w:val="24"/>
          <w:szCs w:val="24"/>
        </w:rPr>
        <w:t>.Д</w:t>
      </w:r>
      <w:proofErr w:type="gramEnd"/>
      <w:r w:rsidRPr="00DC7E4D">
        <w:rPr>
          <w:rFonts w:ascii="Times New Roman" w:hAnsi="Times New Roman"/>
          <w:sz w:val="24"/>
          <w:szCs w:val="24"/>
        </w:rPr>
        <w:t xml:space="preserve">  при рахите.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Введите  инсулина  шприцем. 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Введите инсулина </w:t>
      </w:r>
      <w:proofErr w:type="spellStart"/>
      <w:proofErr w:type="gramStart"/>
      <w:r w:rsidRPr="00DC7E4D">
        <w:rPr>
          <w:sz w:val="24"/>
          <w:szCs w:val="24"/>
        </w:rPr>
        <w:t>шприц-ручкой</w:t>
      </w:r>
      <w:proofErr w:type="spellEnd"/>
      <w:proofErr w:type="gramEnd"/>
      <w:r w:rsidRPr="00DC7E4D">
        <w:rPr>
          <w:sz w:val="24"/>
          <w:szCs w:val="24"/>
        </w:rPr>
        <w:t xml:space="preserve">  </w:t>
      </w:r>
    </w:p>
    <w:p w:rsidR="00136737" w:rsidRPr="00DC7E4D" w:rsidRDefault="00136737" w:rsidP="00136737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Разведение и</w:t>
      </w:r>
      <w:r w:rsidRPr="00DC7E4D">
        <w:rPr>
          <w:rFonts w:ascii="Times New Roman" w:hAnsi="Times New Roman"/>
          <w:b/>
          <w:sz w:val="24"/>
          <w:szCs w:val="24"/>
        </w:rPr>
        <w:t xml:space="preserve"> </w:t>
      </w:r>
      <w:r w:rsidRPr="00DC7E4D">
        <w:rPr>
          <w:rFonts w:ascii="Times New Roman" w:hAnsi="Times New Roman"/>
          <w:sz w:val="24"/>
          <w:szCs w:val="24"/>
        </w:rPr>
        <w:t>введение   антибиотиков</w:t>
      </w:r>
    </w:p>
    <w:p w:rsidR="00136737" w:rsidRPr="00DC7E4D" w:rsidRDefault="00136737" w:rsidP="00136737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Подготовка перевязочного,  шовного материала   к стерилизации.</w:t>
      </w:r>
    </w:p>
    <w:p w:rsidR="00136737" w:rsidRPr="00DC7E4D" w:rsidRDefault="00136737" w:rsidP="00136737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Введение </w:t>
      </w:r>
      <w:proofErr w:type="gramStart"/>
      <w:r w:rsidRPr="00DC7E4D">
        <w:rPr>
          <w:rFonts w:ascii="Times New Roman" w:hAnsi="Times New Roman"/>
          <w:sz w:val="24"/>
          <w:szCs w:val="24"/>
        </w:rPr>
        <w:t>противодифтерийной</w:t>
      </w:r>
      <w:proofErr w:type="gramEnd"/>
      <w:r w:rsidRPr="00DC7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7E4D">
        <w:rPr>
          <w:rFonts w:ascii="Times New Roman" w:hAnsi="Times New Roman"/>
          <w:sz w:val="24"/>
          <w:szCs w:val="24"/>
        </w:rPr>
        <w:t>проотивостолбнячной</w:t>
      </w:r>
      <w:proofErr w:type="spellEnd"/>
      <w:r w:rsidRPr="00DC7E4D">
        <w:rPr>
          <w:rFonts w:ascii="Times New Roman" w:hAnsi="Times New Roman"/>
          <w:sz w:val="24"/>
          <w:szCs w:val="24"/>
        </w:rPr>
        <w:t xml:space="preserve"> сывороток.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  Промывание желудка  у  детей и взрослых.</w:t>
      </w:r>
    </w:p>
    <w:p w:rsidR="00136737" w:rsidRPr="00DC7E4D" w:rsidRDefault="00136737" w:rsidP="00136737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color w:val="000000"/>
          <w:sz w:val="24"/>
          <w:szCs w:val="24"/>
        </w:rPr>
        <w:t>Продемонстрируйте очистительную клизму  при  спастическом</w:t>
      </w:r>
      <w:proofErr w:type="gramStart"/>
      <w:r w:rsidRPr="00DC7E4D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DC7E4D">
        <w:rPr>
          <w:rFonts w:ascii="Times New Roman" w:hAnsi="Times New Roman"/>
          <w:color w:val="000000"/>
          <w:sz w:val="24"/>
          <w:szCs w:val="24"/>
        </w:rPr>
        <w:t xml:space="preserve"> атоническом запоре.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sz w:val="24"/>
          <w:szCs w:val="24"/>
        </w:rPr>
        <w:t>Профилактика пролежней.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sz w:val="24"/>
          <w:szCs w:val="24"/>
        </w:rPr>
        <w:t>Проведение оксигенотерапии у детей и взрослых.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b/>
          <w:sz w:val="24"/>
          <w:szCs w:val="24"/>
        </w:rPr>
      </w:pPr>
      <w:r w:rsidRPr="00DC7E4D">
        <w:rPr>
          <w:sz w:val="24"/>
          <w:szCs w:val="24"/>
        </w:rPr>
        <w:t>Техника введения  тампонов во влагалище с лекарственными  препаратами.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b/>
          <w:sz w:val="24"/>
          <w:szCs w:val="24"/>
        </w:rPr>
      </w:pPr>
      <w:r w:rsidRPr="00DC7E4D">
        <w:rPr>
          <w:sz w:val="24"/>
          <w:szCs w:val="24"/>
        </w:rPr>
        <w:t>Техника проведения влагалищного спринцевания.</w:t>
      </w:r>
    </w:p>
    <w:p w:rsidR="00136737" w:rsidRPr="00DC7E4D" w:rsidRDefault="00136737" w:rsidP="0013673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 Техника наложения артериального жгута.</w:t>
      </w:r>
    </w:p>
    <w:p w:rsidR="00136737" w:rsidRPr="00DC7E4D" w:rsidRDefault="00136737" w:rsidP="0013673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Наложение транспортной иммобилизации.</w:t>
      </w:r>
    </w:p>
    <w:p w:rsidR="00136737" w:rsidRPr="00DC7E4D" w:rsidRDefault="00136737" w:rsidP="0013673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 xml:space="preserve">Продемонстрируйте контрольное взвешивание ребёнка. Расчет объёма  и назначение питания. </w:t>
      </w:r>
    </w:p>
    <w:p w:rsidR="00136737" w:rsidRPr="00DC7E4D" w:rsidRDefault="00136737" w:rsidP="0013673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7E4D">
        <w:rPr>
          <w:rFonts w:ascii="Times New Roman" w:hAnsi="Times New Roman"/>
          <w:sz w:val="24"/>
          <w:szCs w:val="24"/>
        </w:rPr>
        <w:t>Закапывание капель в нос, уши, глаза.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 Техника постановки  согревающего компресса</w:t>
      </w:r>
      <w:proofErr w:type="gramStart"/>
      <w:r w:rsidRPr="00DC7E4D">
        <w:rPr>
          <w:sz w:val="24"/>
          <w:szCs w:val="24"/>
        </w:rPr>
        <w:t>..</w:t>
      </w:r>
      <w:proofErr w:type="gramEnd"/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Методики  ингаляционной терапии  больным с  бронхиальной астмой. 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sz w:val="24"/>
          <w:szCs w:val="24"/>
        </w:rPr>
        <w:t>Постановка горчичников, горчичного обёртывания детям</w:t>
      </w:r>
      <w:proofErr w:type="gramStart"/>
      <w:r w:rsidRPr="00DC7E4D">
        <w:rPr>
          <w:sz w:val="24"/>
          <w:szCs w:val="24"/>
        </w:rPr>
        <w:t xml:space="preserve"> ,</w:t>
      </w:r>
      <w:proofErr w:type="gramEnd"/>
      <w:r w:rsidRPr="00DC7E4D">
        <w:rPr>
          <w:sz w:val="24"/>
          <w:szCs w:val="24"/>
        </w:rPr>
        <w:t xml:space="preserve"> взрослым.</w:t>
      </w:r>
    </w:p>
    <w:p w:rsidR="00136737" w:rsidRPr="00DC7E4D" w:rsidRDefault="00136737" w:rsidP="00136737">
      <w:pPr>
        <w:pStyle w:val="a4"/>
        <w:numPr>
          <w:ilvl w:val="0"/>
          <w:numId w:val="15"/>
        </w:numPr>
        <w:spacing w:before="0" w:after="0"/>
        <w:rPr>
          <w:sz w:val="24"/>
          <w:szCs w:val="24"/>
        </w:rPr>
      </w:pPr>
      <w:r w:rsidRPr="00DC7E4D">
        <w:rPr>
          <w:sz w:val="24"/>
          <w:szCs w:val="24"/>
        </w:rPr>
        <w:t xml:space="preserve">Наблюдение и уход за дренажами, </w:t>
      </w:r>
      <w:proofErr w:type="spellStart"/>
      <w:r w:rsidRPr="00DC7E4D">
        <w:rPr>
          <w:sz w:val="24"/>
          <w:szCs w:val="24"/>
        </w:rPr>
        <w:t>стомами</w:t>
      </w:r>
      <w:proofErr w:type="spellEnd"/>
      <w:r w:rsidRPr="00DC7E4D">
        <w:rPr>
          <w:sz w:val="24"/>
          <w:szCs w:val="24"/>
        </w:rPr>
        <w:t>.</w:t>
      </w:r>
    </w:p>
    <w:p w:rsidR="00136737" w:rsidRPr="00DC7E4D" w:rsidRDefault="00136737" w:rsidP="00136737">
      <w:pPr>
        <w:pStyle w:val="a5"/>
        <w:numPr>
          <w:ilvl w:val="0"/>
          <w:numId w:val="15"/>
        </w:numPr>
        <w:rPr>
          <w:sz w:val="24"/>
          <w:szCs w:val="24"/>
        </w:rPr>
      </w:pPr>
      <w:r w:rsidRPr="00DC7E4D">
        <w:rPr>
          <w:sz w:val="24"/>
          <w:szCs w:val="24"/>
        </w:rPr>
        <w:t>Техника постановки сифонной клизмы.</w:t>
      </w:r>
    </w:p>
    <w:p w:rsidR="00136737" w:rsidRPr="00DC7E4D" w:rsidRDefault="00136737" w:rsidP="00136737">
      <w:pPr>
        <w:pStyle w:val="a5"/>
        <w:numPr>
          <w:ilvl w:val="0"/>
          <w:numId w:val="15"/>
        </w:numPr>
        <w:rPr>
          <w:sz w:val="24"/>
          <w:szCs w:val="24"/>
        </w:rPr>
      </w:pPr>
      <w:r w:rsidRPr="00DC7E4D">
        <w:rPr>
          <w:sz w:val="24"/>
          <w:szCs w:val="24"/>
        </w:rPr>
        <w:t xml:space="preserve">Проведите орошение полости рта при стоматитах.  </w:t>
      </w:r>
    </w:p>
    <w:p w:rsidR="007916D4" w:rsidRDefault="007916D4"/>
    <w:sectPr w:rsidR="007916D4" w:rsidSect="00332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52A1"/>
    <w:multiLevelType w:val="hybridMultilevel"/>
    <w:tmpl w:val="582E5382"/>
    <w:lvl w:ilvl="0" w:tplc="03B206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56212"/>
    <w:multiLevelType w:val="hybridMultilevel"/>
    <w:tmpl w:val="C69CE2EE"/>
    <w:lvl w:ilvl="0" w:tplc="C07E395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5A5311"/>
    <w:multiLevelType w:val="hybridMultilevel"/>
    <w:tmpl w:val="FCB2FB92"/>
    <w:lvl w:ilvl="0" w:tplc="C07E395A">
      <w:start w:val="1"/>
      <w:numFmt w:val="bullet"/>
      <w:lvlText w:val=""/>
      <w:lvlJc w:val="left"/>
      <w:pPr>
        <w:ind w:left="1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3">
    <w:nsid w:val="172D54D4"/>
    <w:multiLevelType w:val="hybridMultilevel"/>
    <w:tmpl w:val="931C1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65C5E"/>
    <w:multiLevelType w:val="hybridMultilevel"/>
    <w:tmpl w:val="822C3B06"/>
    <w:lvl w:ilvl="0" w:tplc="C07E395A">
      <w:start w:val="1"/>
      <w:numFmt w:val="bullet"/>
      <w:lvlText w:val=""/>
      <w:lvlJc w:val="left"/>
      <w:pPr>
        <w:ind w:left="12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5">
    <w:nsid w:val="28D11F18"/>
    <w:multiLevelType w:val="hybridMultilevel"/>
    <w:tmpl w:val="B9E0726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433DF6"/>
    <w:multiLevelType w:val="hybridMultilevel"/>
    <w:tmpl w:val="E7DA5E74"/>
    <w:lvl w:ilvl="0" w:tplc="3B467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66448"/>
    <w:multiLevelType w:val="hybridMultilevel"/>
    <w:tmpl w:val="88280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8322F"/>
    <w:multiLevelType w:val="hybridMultilevel"/>
    <w:tmpl w:val="807EED0A"/>
    <w:lvl w:ilvl="0" w:tplc="C07E395A">
      <w:start w:val="1"/>
      <w:numFmt w:val="bullet"/>
      <w:lvlText w:val=""/>
      <w:lvlJc w:val="left"/>
      <w:pPr>
        <w:ind w:left="1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9">
    <w:nsid w:val="43846DC7"/>
    <w:multiLevelType w:val="hybridMultilevel"/>
    <w:tmpl w:val="6C86AC38"/>
    <w:lvl w:ilvl="0" w:tplc="54942B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47339"/>
    <w:multiLevelType w:val="hybridMultilevel"/>
    <w:tmpl w:val="E41A703A"/>
    <w:lvl w:ilvl="0" w:tplc="C07E395A">
      <w:start w:val="1"/>
      <w:numFmt w:val="bullet"/>
      <w:lvlText w:val="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1">
    <w:nsid w:val="588C4718"/>
    <w:multiLevelType w:val="hybridMultilevel"/>
    <w:tmpl w:val="3E70BEF8"/>
    <w:lvl w:ilvl="0" w:tplc="D8A6D5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82F18"/>
    <w:multiLevelType w:val="hybridMultilevel"/>
    <w:tmpl w:val="4D46D73A"/>
    <w:lvl w:ilvl="0" w:tplc="C07E39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0B37C1"/>
    <w:multiLevelType w:val="hybridMultilevel"/>
    <w:tmpl w:val="69DEDCEC"/>
    <w:lvl w:ilvl="0" w:tplc="C07E395A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FE7C96"/>
    <w:multiLevelType w:val="hybridMultilevel"/>
    <w:tmpl w:val="B1A451D4"/>
    <w:lvl w:ilvl="0" w:tplc="DAEABF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4"/>
  </w:num>
  <w:num w:numId="5">
    <w:abstractNumId w:val="13"/>
  </w:num>
  <w:num w:numId="6">
    <w:abstractNumId w:val="1"/>
  </w:num>
  <w:num w:numId="7">
    <w:abstractNumId w:val="12"/>
  </w:num>
  <w:num w:numId="8">
    <w:abstractNumId w:val="10"/>
  </w:num>
  <w:num w:numId="9">
    <w:abstractNumId w:val="4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136737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737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328E8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7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7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задание"/>
    <w:basedOn w:val="a"/>
    <w:rsid w:val="00136737"/>
    <w:pPr>
      <w:spacing w:before="20" w:after="20"/>
      <w:ind w:left="681" w:hanging="227"/>
      <w:jc w:val="both"/>
    </w:pPr>
    <w:rPr>
      <w:sz w:val="20"/>
      <w:szCs w:val="20"/>
    </w:rPr>
  </w:style>
  <w:style w:type="paragraph" w:customStyle="1" w:styleId="a5">
    <w:name w:val="задача"/>
    <w:basedOn w:val="a"/>
    <w:rsid w:val="00136737"/>
    <w:pPr>
      <w:ind w:firstLine="454"/>
      <w:jc w:val="both"/>
    </w:pPr>
    <w:rPr>
      <w:sz w:val="20"/>
      <w:szCs w:val="20"/>
    </w:rPr>
  </w:style>
  <w:style w:type="paragraph" w:styleId="3">
    <w:name w:val="Body Text 3"/>
    <w:basedOn w:val="a"/>
    <w:link w:val="30"/>
    <w:unhideWhenUsed/>
    <w:rsid w:val="001367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36737"/>
    <w:rPr>
      <w:sz w:val="16"/>
      <w:szCs w:val="16"/>
    </w:rPr>
  </w:style>
  <w:style w:type="paragraph" w:customStyle="1" w:styleId="a6">
    <w:name w:val="Задания"/>
    <w:basedOn w:val="a"/>
    <w:rsid w:val="00136737"/>
    <w:pPr>
      <w:spacing w:after="20"/>
      <w:ind w:left="284" w:hanging="284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1621</Words>
  <Characters>9241</Characters>
  <Application>Microsoft Office Word</Application>
  <DocSecurity>0</DocSecurity>
  <Lines>77</Lines>
  <Paragraphs>21</Paragraphs>
  <ScaleCrop>false</ScaleCrop>
  <Company>Microsoft</Company>
  <LinksUpToDate>false</LinksUpToDate>
  <CharactersWithSpaces>10841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2015-12-23T06:18:00Z</dcterms:created>
  <dcterms:modified xsi:type="dcterms:W3CDTF">2015-12-23T06:19:00Z</dcterms:modified>
</cp:coreProperties>
</file>